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B9" w:rsidRPr="00484DB9" w:rsidRDefault="00484DB9" w:rsidP="00484DB9">
      <w:pPr>
        <w:rPr>
          <w:b/>
          <w:sz w:val="28"/>
          <w:szCs w:val="28"/>
        </w:rPr>
      </w:pPr>
      <w:r w:rsidRPr="00484DB9">
        <w:rPr>
          <w:b/>
          <w:sz w:val="28"/>
          <w:szCs w:val="28"/>
        </w:rPr>
        <w:t xml:space="preserve">                                           Рабочая программа</w:t>
      </w:r>
    </w:p>
    <w:p w:rsidR="00F05127" w:rsidRPr="00484DB9" w:rsidRDefault="00F05127" w:rsidP="00F05127">
      <w:pPr>
        <w:jc w:val="center"/>
        <w:rPr>
          <w:b/>
          <w:sz w:val="28"/>
          <w:szCs w:val="28"/>
        </w:rPr>
      </w:pPr>
      <w:r w:rsidRPr="00484DB9">
        <w:rPr>
          <w:b/>
          <w:sz w:val="28"/>
          <w:szCs w:val="28"/>
        </w:rPr>
        <w:t>к программе курса «Литература» (5-9 класс)</w:t>
      </w:r>
    </w:p>
    <w:p w:rsidR="00F05127" w:rsidRPr="00484DB9" w:rsidRDefault="00F05127" w:rsidP="00F05127">
      <w:pPr>
        <w:jc w:val="center"/>
        <w:rPr>
          <w:b/>
          <w:sz w:val="28"/>
          <w:szCs w:val="28"/>
        </w:rPr>
      </w:pPr>
      <w:r w:rsidRPr="00484DB9">
        <w:rPr>
          <w:b/>
          <w:sz w:val="28"/>
          <w:szCs w:val="28"/>
        </w:rPr>
        <w:t>авторов-составителей Г.С.Меркина, С.А.Зинина</w:t>
      </w:r>
    </w:p>
    <w:p w:rsidR="00F05127" w:rsidRPr="00F05127" w:rsidRDefault="00484DB9" w:rsidP="00484DB9">
      <w:pPr>
        <w:rPr>
          <w:rFonts w:eastAsia="Times New Roman" w:cs="Times New Roman"/>
          <w:b/>
          <w:sz w:val="26"/>
          <w:szCs w:val="24"/>
          <w:lang w:eastAsia="ru-RU"/>
        </w:rPr>
      </w:pPr>
      <w:r w:rsidRPr="00484DB9">
        <w:rPr>
          <w:b/>
          <w:sz w:val="28"/>
          <w:szCs w:val="28"/>
        </w:rPr>
        <w:t xml:space="preserve">                                                </w:t>
      </w:r>
      <w:r w:rsidRPr="00484DB9">
        <w:rPr>
          <w:b/>
          <w:sz w:val="28"/>
          <w:szCs w:val="28"/>
        </w:rPr>
        <w:t>Аннотация</w:t>
      </w:r>
    </w:p>
    <w:p w:rsidR="00F05127" w:rsidRPr="00F05127" w:rsidRDefault="00F05127" w:rsidP="00F051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 w:firstLine="142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05127" w:rsidRPr="00F05127" w:rsidRDefault="00F05127" w:rsidP="00F05127">
      <w:pPr>
        <w:spacing w:line="240" w:lineRule="auto"/>
        <w:ind w:left="23" w:firstLine="567"/>
        <w:jc w:val="both"/>
      </w:pPr>
      <w:r w:rsidRPr="00F05127">
        <w:rPr>
          <w:rFonts w:eastAsia="Times New Roman" w:cs="Times New Roman"/>
          <w:color w:val="000000"/>
          <w:szCs w:val="24"/>
          <w:lang w:eastAsia="ru-RU"/>
        </w:rPr>
        <w:t xml:space="preserve">Современное школьное литературное образование выполняет важнейшие культуросберегающие, развивающие и воспитательные функции, являясь неотъемлемой частью общего процесса духовного развития нации. </w:t>
      </w:r>
      <w:r w:rsidRPr="00F05127">
        <w:t>Рабочая программа по предмету ЛИТЕРАТУРА является частью основной образовательной программы основного общего образования и разработана на основе следующих документов:</w:t>
      </w:r>
    </w:p>
    <w:p w:rsidR="00F05127" w:rsidRPr="00F05127" w:rsidRDefault="00F05127" w:rsidP="00F05127">
      <w:pPr>
        <w:numPr>
          <w:ilvl w:val="0"/>
          <w:numId w:val="1"/>
        </w:numPr>
        <w:tabs>
          <w:tab w:val="left" w:pos="993"/>
        </w:tabs>
        <w:spacing w:line="240" w:lineRule="auto"/>
        <w:ind w:left="426" w:firstLine="283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05127">
        <w:rPr>
          <w:rFonts w:eastAsia="Times New Roman" w:cs="Times New Roman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РФ № 1897 от 17 декабря </w:t>
      </w:r>
      <w:smartTag w:uri="urn:schemas-microsoft-com:office:smarttags" w:element="metricconverter">
        <w:smartTagPr>
          <w:attr w:name="ProductID" w:val="2010 г"/>
        </w:smartTagPr>
        <w:r w:rsidRPr="00F05127">
          <w:rPr>
            <w:rFonts w:eastAsia="Times New Roman" w:cs="Times New Roman"/>
            <w:szCs w:val="24"/>
            <w:lang w:eastAsia="ru-RU"/>
          </w:rPr>
          <w:t>2010 г</w:t>
        </w:r>
      </w:smartTag>
      <w:r w:rsidRPr="00F05127">
        <w:rPr>
          <w:rFonts w:eastAsia="Times New Roman" w:cs="Times New Roman"/>
          <w:szCs w:val="24"/>
          <w:lang w:eastAsia="ru-RU"/>
        </w:rPr>
        <w:t>. (</w:t>
      </w:r>
      <w:hyperlink r:id="rId8" w:history="1">
        <w:r w:rsidRPr="00F05127">
          <w:rPr>
            <w:rFonts w:eastAsia="Times New Roman" w:cs="Times New Roman"/>
            <w:color w:val="0563C1"/>
            <w:szCs w:val="24"/>
            <w:u w:val="single"/>
          </w:rPr>
          <w:t>http://минобрнауки.рф/документы/2365</w:t>
        </w:r>
      </w:hyperlink>
      <w:r w:rsidRPr="00F05127">
        <w:rPr>
          <w:rFonts w:eastAsia="Times New Roman" w:cs="Times New Roman"/>
          <w:szCs w:val="24"/>
          <w:lang w:eastAsia="ru-RU"/>
        </w:rPr>
        <w:t>);</w:t>
      </w:r>
    </w:p>
    <w:p w:rsidR="00F05127" w:rsidRPr="00F05127" w:rsidRDefault="00F05127" w:rsidP="00F05127">
      <w:pPr>
        <w:numPr>
          <w:ilvl w:val="0"/>
          <w:numId w:val="1"/>
        </w:numPr>
        <w:spacing w:line="240" w:lineRule="auto"/>
        <w:ind w:firstLine="34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05127">
        <w:rPr>
          <w:rFonts w:eastAsia="Times New Roman" w:cs="Times New Roman"/>
          <w:szCs w:val="24"/>
        </w:rPr>
        <w:t>Примерной образовательной программы основного общего образования (</w:t>
      </w:r>
      <w:hyperlink r:id="rId9" w:history="1">
        <w:r w:rsidRPr="00F05127">
          <w:rPr>
            <w:rFonts w:eastAsia="Times New Roman" w:cs="Times New Roman"/>
            <w:color w:val="0563C1" w:themeColor="hyperlink"/>
            <w:szCs w:val="24"/>
            <w:u w:val="single"/>
          </w:rPr>
          <w:t>http://mosmetod.ru/metodicheskoe-prostranstvo/documenti/primernaya-osnovnaya-obraz-programa-osnovnogo-obshego-obrazov.html</w:t>
        </w:r>
      </w:hyperlink>
      <w:r w:rsidRPr="00F05127">
        <w:rPr>
          <w:rFonts w:eastAsia="Times New Roman" w:cs="Times New Roman"/>
          <w:szCs w:val="24"/>
        </w:rPr>
        <w:t xml:space="preserve">)  </w:t>
      </w:r>
    </w:p>
    <w:p w:rsidR="00F05127" w:rsidRPr="00F05127" w:rsidRDefault="00F05127" w:rsidP="00F05127">
      <w:pPr>
        <w:numPr>
          <w:ilvl w:val="0"/>
          <w:numId w:val="1"/>
        </w:numPr>
        <w:spacing w:line="240" w:lineRule="auto"/>
        <w:ind w:left="0" w:firstLine="349"/>
        <w:contextualSpacing/>
        <w:rPr>
          <w:rFonts w:eastAsia="Times New Roman" w:cs="Times New Roman"/>
          <w:szCs w:val="24"/>
          <w:lang w:eastAsia="ru-RU"/>
        </w:rPr>
      </w:pPr>
      <w:r w:rsidRPr="00F05127">
        <w:rPr>
          <w:rFonts w:eastAsia="Times New Roman" w:cs="Times New Roman"/>
          <w:spacing w:val="-5"/>
          <w:szCs w:val="24"/>
          <w:lang w:eastAsia="ru-RU"/>
        </w:rPr>
        <w:t xml:space="preserve">  </w:t>
      </w:r>
      <w:r w:rsidRPr="00F05127">
        <w:rPr>
          <w:rFonts w:eastAsia="Times New Roman" w:cs="Times New Roman"/>
          <w:szCs w:val="24"/>
          <w:lang w:eastAsia="ru-RU"/>
        </w:rPr>
        <w:t>Программы курса «Литература» 5-9 классы. Авторы-составители Г.С. Меркин, С.А. Зинин - М: «Русское слово», 2014</w:t>
      </w:r>
      <w:r w:rsidRPr="00F05127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hyperlink r:id="rId10" w:history="1">
        <w:r w:rsidRPr="00F05127">
          <w:rPr>
            <w:rFonts w:eastAsia="Times New Roman" w:cs="Times New Roman"/>
            <w:color w:val="0563C1" w:themeColor="hyperlink"/>
            <w:szCs w:val="24"/>
            <w:u w:val="single"/>
            <w:lang w:eastAsia="ru-RU"/>
          </w:rPr>
          <w:t>http://static5.fileskachat.com/download/8/8/34359_79d4b6eea1d03cdc6e662f1b111bb53b.pdf</w:t>
        </w:r>
      </w:hyperlink>
      <w:r>
        <w:rPr>
          <w:rFonts w:eastAsia="Times New Roman" w:cs="Times New Roman"/>
          <w:color w:val="0563C1" w:themeColor="hyperlink"/>
          <w:szCs w:val="24"/>
          <w:u w:val="single"/>
          <w:lang w:eastAsia="ru-RU"/>
        </w:rPr>
        <w:t xml:space="preserve"> </w:t>
      </w:r>
      <w:r w:rsidRPr="00F05127">
        <w:rPr>
          <w:rFonts w:eastAsia="Times New Roman" w:cs="Times New Roman"/>
          <w:color w:val="0563C1" w:themeColor="hyperlink"/>
          <w:szCs w:val="24"/>
          <w:lang w:eastAsia="ru-RU"/>
        </w:rPr>
        <w:t>)</w:t>
      </w:r>
      <w:r w:rsidRPr="00F05127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F05127" w:rsidRPr="00F05127" w:rsidRDefault="00F05127" w:rsidP="00F051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F05127">
        <w:rPr>
          <w:color w:val="000000"/>
        </w:rPr>
        <w:t xml:space="preserve">Данная программа предлагает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9-11 классах. Начиная с 5 класса, ученики изучают вершинные произведения классической литературы и литературы </w:t>
      </w:r>
      <w:r w:rsidRPr="00F05127">
        <w:rPr>
          <w:color w:val="000000"/>
          <w:lang w:val="en-US"/>
        </w:rPr>
        <w:t>XX</w:t>
      </w:r>
      <w:r w:rsidRPr="00F05127">
        <w:rPr>
          <w:color w:val="000000"/>
        </w:rPr>
        <w:t xml:space="preserve"> века, соответствующие их возрасту и уровню читательских интересов.</w:t>
      </w:r>
    </w:p>
    <w:p w:rsidR="00F05127" w:rsidRPr="00F05127" w:rsidRDefault="00F05127" w:rsidP="00F051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05127">
        <w:rPr>
          <w:color w:val="000000"/>
        </w:rPr>
        <w:t xml:space="preserve">Задачи изучения литературы представлены двумя категориями: </w:t>
      </w:r>
      <w:r w:rsidRPr="00F05127">
        <w:rPr>
          <w:b/>
          <w:color w:val="000000"/>
        </w:rPr>
        <w:t>воспитательной и образовательной</w:t>
      </w:r>
      <w:r w:rsidRPr="00F05127">
        <w:rPr>
          <w:color w:val="000000"/>
        </w:rPr>
        <w:t>. Формирование эстетического идеала, развитие эстетического вкуса, который способствует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F05127" w:rsidRPr="00F05127" w:rsidRDefault="00F05127" w:rsidP="00F0512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05127">
        <w:rPr>
          <w:color w:val="000000"/>
        </w:rPr>
        <w:t xml:space="preserve">В круг </w:t>
      </w:r>
      <w:r w:rsidRPr="00F05127">
        <w:rPr>
          <w:b/>
          <w:color w:val="000000"/>
        </w:rPr>
        <w:t>образовательных задач</w:t>
      </w:r>
      <w:r w:rsidRPr="00F05127">
        <w:rPr>
          <w:color w:val="000000"/>
        </w:rPr>
        <w:t xml:space="preserve">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 </w:t>
      </w:r>
    </w:p>
    <w:p w:rsidR="00F05127" w:rsidRPr="00F05127" w:rsidRDefault="00F05127" w:rsidP="00F05127">
      <w:pPr>
        <w:tabs>
          <w:tab w:val="left" w:pos="1134"/>
        </w:tabs>
        <w:spacing w:line="240" w:lineRule="auto"/>
        <w:ind w:left="709" w:firstLine="142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05127" w:rsidRPr="00F05127" w:rsidRDefault="00F05127" w:rsidP="00F05127">
      <w:pPr>
        <w:spacing w:line="240" w:lineRule="auto"/>
        <w:ind w:left="708" w:firstLine="142"/>
        <w:jc w:val="center"/>
        <w:rPr>
          <w:rFonts w:eastAsiaTheme="minorEastAsia"/>
          <w:b/>
          <w:szCs w:val="24"/>
        </w:rPr>
      </w:pPr>
      <w:bookmarkStart w:id="0" w:name="_Toc283296927"/>
      <w:bookmarkStart w:id="1" w:name="_Toc283648308"/>
      <w:r w:rsidRPr="00F05127">
        <w:rPr>
          <w:rFonts w:eastAsiaTheme="minorEastAsia"/>
          <w:b/>
          <w:szCs w:val="24"/>
        </w:rPr>
        <w:t>Общая характеристика учебного предмета</w:t>
      </w:r>
    </w:p>
    <w:p w:rsidR="00F05127" w:rsidRPr="00F05127" w:rsidRDefault="00F05127" w:rsidP="00F05127">
      <w:pPr>
        <w:spacing w:line="240" w:lineRule="auto"/>
        <w:ind w:left="1083" w:firstLine="142"/>
        <w:jc w:val="both"/>
        <w:rPr>
          <w:rFonts w:eastAsiaTheme="minorEastAsia"/>
          <w:b/>
          <w:szCs w:val="24"/>
        </w:rPr>
      </w:pPr>
    </w:p>
    <w:p w:rsidR="00F05127" w:rsidRPr="00F05127" w:rsidRDefault="00F05127" w:rsidP="00F05127">
      <w:pPr>
        <w:spacing w:line="240" w:lineRule="auto"/>
        <w:ind w:left="23" w:firstLine="708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F05127" w:rsidRPr="00F05127" w:rsidRDefault="00F05127" w:rsidP="00F05127">
      <w:pPr>
        <w:spacing w:line="240" w:lineRule="auto"/>
        <w:ind w:left="23" w:firstLine="708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F05127" w:rsidRPr="00F05127" w:rsidRDefault="00F05127" w:rsidP="00F05127">
      <w:pPr>
        <w:spacing w:line="240" w:lineRule="auto"/>
        <w:ind w:left="23" w:firstLine="708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Г.С. Меркина и С.А. Зинина.</w:t>
      </w:r>
    </w:p>
    <w:p w:rsidR="00F05127" w:rsidRPr="00F05127" w:rsidRDefault="00F05127" w:rsidP="00F05127">
      <w:pPr>
        <w:spacing w:line="240" w:lineRule="auto"/>
        <w:ind w:left="23" w:firstLine="708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lastRenderedPageBreak/>
        <w:t>- осознанное, творческое чтение художественных произведений разных жанров;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- выразительное чтение художественного текста;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- ответы на вопросы, раскрывающие знание и понимание текста произведения;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- заучивание наизусть стихотворных и прозаических текстов;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- анализ и интерпретация произведения;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- составление планов и написание отзывов о произведениях;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- написание сочинений по литературным произведениям и на основе жизненных впечатлений;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F05127" w:rsidRPr="00F05127" w:rsidRDefault="00F05127" w:rsidP="00F05127">
      <w:pPr>
        <w:spacing w:line="240" w:lineRule="auto"/>
        <w:ind w:left="23" w:firstLine="708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 лежащие в основе человеческой деятельности, мышления.  Литература взаимодействует также с дисциплинами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F05127" w:rsidRPr="00F05127" w:rsidRDefault="00F05127" w:rsidP="00F05127">
      <w:pPr>
        <w:spacing w:line="240" w:lineRule="auto"/>
        <w:ind w:left="23" w:firstLine="708"/>
        <w:jc w:val="both"/>
        <w:rPr>
          <w:rFonts w:eastAsiaTheme="minorEastAsia"/>
          <w:szCs w:val="24"/>
        </w:rPr>
      </w:pPr>
      <w:r w:rsidRPr="00F05127">
        <w:rPr>
          <w:rFonts w:eastAsiaTheme="minorEastAsia"/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F05127" w:rsidRPr="00F05127" w:rsidRDefault="00F05127" w:rsidP="00F05127">
      <w:pPr>
        <w:keepNext/>
        <w:spacing w:before="240" w:after="60" w:line="240" w:lineRule="auto"/>
        <w:ind w:left="23" w:firstLine="709"/>
        <w:jc w:val="center"/>
        <w:outlineLvl w:val="1"/>
        <w:rPr>
          <w:rFonts w:eastAsia="Times New Roman" w:cs="Arial"/>
          <w:b/>
          <w:szCs w:val="24"/>
          <w:lang w:eastAsia="ru-RU"/>
        </w:rPr>
      </w:pPr>
      <w:r w:rsidRPr="00F05127">
        <w:rPr>
          <w:rFonts w:eastAsia="Times New Roman" w:cs="Arial"/>
          <w:b/>
          <w:szCs w:val="24"/>
          <w:lang w:eastAsia="ru-RU"/>
        </w:rPr>
        <w:t>Место учебного предмета «ЛИТЕРАТУРА»  в учебном плане</w:t>
      </w:r>
      <w:bookmarkEnd w:id="0"/>
      <w:bookmarkEnd w:id="1"/>
      <w:r w:rsidRPr="00F05127">
        <w:rPr>
          <w:rFonts w:eastAsia="Times New Roman" w:cs="Arial"/>
          <w:b/>
          <w:szCs w:val="24"/>
          <w:lang w:eastAsia="ru-RU"/>
        </w:rPr>
        <w:t xml:space="preserve"> гимназии.</w:t>
      </w:r>
    </w:p>
    <w:p w:rsidR="00F05127" w:rsidRPr="00F05127" w:rsidRDefault="00F05127" w:rsidP="00F05127">
      <w:pPr>
        <w:spacing w:line="240" w:lineRule="auto"/>
        <w:ind w:left="23" w:firstLine="142"/>
        <w:rPr>
          <w:lang w:eastAsia="ru-RU"/>
        </w:rPr>
      </w:pPr>
    </w:p>
    <w:p w:rsidR="00F05127" w:rsidRPr="00F05127" w:rsidRDefault="00F05127" w:rsidP="00F05127">
      <w:pPr>
        <w:spacing w:line="240" w:lineRule="auto"/>
        <w:ind w:left="23" w:firstLine="708"/>
        <w:jc w:val="both"/>
        <w:rPr>
          <w:szCs w:val="24"/>
        </w:rPr>
      </w:pPr>
      <w:r w:rsidRPr="00F05127">
        <w:rPr>
          <w:szCs w:val="24"/>
        </w:rPr>
        <w:t>Программа относится к предметной области ЛИТЕРАТУРА и предусматривает в 7 классе 68 часов (2 ч. в неделю). Поскольку в учебном плане гимназии предусмотрен предмет Мировая художественная культура, изучающий в том числе произведения зарубежных писателей, то раздел «Зарубежная литература» из учебной программы Г.С. Меркина и С.А. Зинина перенесен на уроки МХК и на уроках русской литературы не изучается. Это добавляет резервом  к нашему учебному плану по литературе еще 6 часов.</w:t>
      </w:r>
    </w:p>
    <w:p w:rsidR="00F05127" w:rsidRPr="00F05127" w:rsidRDefault="00F05127" w:rsidP="00F05127">
      <w:pPr>
        <w:spacing w:line="240" w:lineRule="auto"/>
        <w:ind w:left="23" w:firstLine="142"/>
        <w:jc w:val="center"/>
        <w:rPr>
          <w:rFonts w:eastAsiaTheme="minorEastAsia" w:cs="Times New Roman"/>
          <w:b/>
          <w:bCs/>
          <w:iCs/>
          <w:szCs w:val="24"/>
        </w:rPr>
      </w:pPr>
    </w:p>
    <w:p w:rsidR="00F05127" w:rsidRPr="00F05127" w:rsidRDefault="00F05127" w:rsidP="00F05127">
      <w:pPr>
        <w:spacing w:line="240" w:lineRule="auto"/>
        <w:ind w:left="23" w:firstLine="142"/>
        <w:jc w:val="center"/>
        <w:rPr>
          <w:rFonts w:eastAsiaTheme="minorEastAsia" w:cs="Times New Roman"/>
          <w:b/>
          <w:bCs/>
          <w:iCs/>
          <w:szCs w:val="24"/>
        </w:rPr>
      </w:pPr>
    </w:p>
    <w:p w:rsidR="00F05127" w:rsidRPr="00F05127" w:rsidRDefault="00F05127" w:rsidP="00F05127">
      <w:pPr>
        <w:spacing w:line="240" w:lineRule="auto"/>
        <w:ind w:left="23" w:firstLine="142"/>
        <w:jc w:val="center"/>
        <w:rPr>
          <w:rFonts w:eastAsiaTheme="minorEastAsia" w:cs="Times New Roman"/>
          <w:b/>
          <w:bCs/>
          <w:iCs/>
          <w:szCs w:val="24"/>
        </w:rPr>
      </w:pPr>
      <w:r w:rsidRPr="00F05127">
        <w:rPr>
          <w:rFonts w:eastAsiaTheme="minorEastAsia" w:cs="Times New Roman"/>
          <w:b/>
          <w:bCs/>
          <w:iCs/>
          <w:szCs w:val="24"/>
        </w:rPr>
        <w:t>Рабочая программа ориентирована на достижение следующих результатов: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b/>
          <w:bCs/>
          <w:iCs/>
          <w:szCs w:val="24"/>
        </w:rPr>
      </w:pPr>
    </w:p>
    <w:p w:rsid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b/>
          <w:bCs/>
          <w:i/>
          <w:iCs/>
          <w:szCs w:val="24"/>
        </w:rPr>
      </w:pPr>
      <w:r w:rsidRPr="00F05127">
        <w:rPr>
          <w:rFonts w:eastAsiaTheme="minorEastAsia" w:cs="Times New Roman"/>
          <w:b/>
          <w:bCs/>
          <w:i/>
          <w:iCs/>
          <w:szCs w:val="24"/>
        </w:rPr>
        <w:t xml:space="preserve"> </w:t>
      </w:r>
      <w:r w:rsidRPr="00484DB9">
        <w:rPr>
          <w:rFonts w:eastAsiaTheme="minorEastAsia" w:cs="Times New Roman"/>
          <w:b/>
          <w:bCs/>
          <w:i/>
          <w:iCs/>
          <w:szCs w:val="24"/>
        </w:rPr>
        <w:t>личностных</w:t>
      </w:r>
      <w:r w:rsidRPr="00F05127">
        <w:rPr>
          <w:rFonts w:eastAsiaTheme="minorEastAsia" w:cs="Times New Roman"/>
          <w:b/>
          <w:bCs/>
          <w:i/>
          <w:iCs/>
          <w:szCs w:val="24"/>
        </w:rPr>
        <w:t>, включающих: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1. Воспитание российской гражданской идентичности: патриотизма, уважения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2.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3.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4.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5.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6.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7.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8.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9. Формирование позитивного отношения к здоровому и безопасному образу жизни.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10. Формирование основ экологической культуры, соответствующей современному уровню экологического мышления.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11. Значение семьи в жизни человека и общества, уважительное и заботливое отношение к членам своей семьи.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12.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13. Совершенствование духовно-нравственных качеств личности.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14. Использование различных источников информации (словари, энциклопедии, интернет-ресурсы и др.) для решения познавательных и коммуникативных задач.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b/>
          <w:bCs/>
          <w:i/>
          <w:iCs/>
          <w:szCs w:val="24"/>
        </w:rPr>
      </w:pPr>
      <w:r w:rsidRPr="00F05127">
        <w:rPr>
          <w:rFonts w:eastAsiaTheme="minorEastAsia" w:cs="Times New Roman"/>
          <w:b/>
          <w:bCs/>
          <w:i/>
          <w:iCs/>
          <w:szCs w:val="24"/>
        </w:rPr>
        <w:t xml:space="preserve">        </w:t>
      </w:r>
      <w:r w:rsidRPr="00484DB9">
        <w:rPr>
          <w:rFonts w:eastAsiaTheme="minorEastAsia" w:cs="Times New Roman"/>
          <w:b/>
          <w:bCs/>
          <w:i/>
          <w:iCs/>
          <w:szCs w:val="24"/>
        </w:rPr>
        <w:t>метапредметных</w:t>
      </w:r>
      <w:r w:rsidRPr="00F05127">
        <w:rPr>
          <w:rFonts w:eastAsiaTheme="minorEastAsia" w:cs="Times New Roman"/>
          <w:b/>
          <w:bCs/>
          <w:i/>
          <w:iCs/>
          <w:szCs w:val="24"/>
        </w:rPr>
        <w:t>, включающих умения: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1.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2.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3.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4. Оценивать правильность выполнения учебной задачи, собственные возможности ее решения.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5.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6.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7.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8.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9. Формирование и развитие компетентности в области использования информационно-коммуникационных технологий.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10.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11.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12. Понимание литературы как одной из основных национально-культурных ценностей народа, как особого способа познания жизни.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13.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14.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15. Развитие способности понимать литературные художественные произведения, отражающие разные этнокультурные традиции.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16.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17.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b/>
          <w:bCs/>
          <w:i/>
          <w:iCs/>
          <w:szCs w:val="24"/>
        </w:rPr>
      </w:pPr>
      <w:r w:rsidRPr="00F05127">
        <w:rPr>
          <w:rFonts w:eastAsiaTheme="minorEastAsia" w:cs="Times New Roman"/>
          <w:b/>
          <w:bCs/>
          <w:i/>
          <w:iCs/>
          <w:szCs w:val="24"/>
        </w:rPr>
        <w:t xml:space="preserve">        </w:t>
      </w:r>
      <w:bookmarkStart w:id="2" w:name="_GoBack"/>
      <w:bookmarkEnd w:id="2"/>
      <w:r w:rsidRPr="00484DB9">
        <w:rPr>
          <w:rFonts w:eastAsiaTheme="minorEastAsia" w:cs="Times New Roman"/>
          <w:b/>
          <w:bCs/>
          <w:i/>
          <w:iCs/>
          <w:szCs w:val="24"/>
        </w:rPr>
        <w:t>предметных</w:t>
      </w:r>
      <w:r w:rsidRPr="00F05127">
        <w:rPr>
          <w:rFonts w:eastAsiaTheme="minorEastAsia" w:cs="Times New Roman"/>
          <w:b/>
          <w:bCs/>
          <w:i/>
          <w:iCs/>
          <w:szCs w:val="24"/>
        </w:rPr>
        <w:t>, включающих: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1) в познавательной сфере: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понимание ключевых проблем изученных произведений русского фольклора и фольклора других народов,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древнерусской литературы, литературы XVIII—XX веков, литературы народов России и зарубежной литературы;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2) в ценностно-ориентационной сфере: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формулирование собственного отношения к произведениям русской литературы, их оценка;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собственная интерпретация (в отдельных случаях) изученных литературных произведений;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понимание авторской позиции и свое отношение к ней;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3) в коммуникативной сфере: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4) в эстетической сфере: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szCs w:val="24"/>
        </w:rPr>
      </w:pPr>
      <w:r w:rsidRPr="00F05127">
        <w:rPr>
          <w:rFonts w:eastAsiaTheme="minorEastAsia" w:cs="Times New Roman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05127" w:rsidRPr="00F05127" w:rsidRDefault="00F05127" w:rsidP="00F05127">
      <w:pPr>
        <w:spacing w:line="240" w:lineRule="auto"/>
        <w:ind w:left="23" w:firstLine="142"/>
        <w:jc w:val="both"/>
        <w:rPr>
          <w:rFonts w:eastAsiaTheme="minorEastAsia" w:cs="Times New Roman"/>
          <w:b/>
          <w:bCs/>
          <w:sz w:val="28"/>
          <w:szCs w:val="28"/>
        </w:rPr>
      </w:pPr>
    </w:p>
    <w:p w:rsidR="00F05127" w:rsidRPr="00F05127" w:rsidRDefault="00F05127" w:rsidP="00F05127">
      <w:pPr>
        <w:spacing w:line="240" w:lineRule="auto"/>
        <w:ind w:left="23" w:firstLine="142"/>
        <w:jc w:val="center"/>
        <w:rPr>
          <w:rFonts w:eastAsiaTheme="minorEastAsia" w:cs="Times New Roman"/>
          <w:b/>
          <w:bCs/>
          <w:sz w:val="28"/>
          <w:szCs w:val="28"/>
        </w:rPr>
      </w:pPr>
    </w:p>
    <w:p w:rsidR="00F05127" w:rsidRPr="00F05127" w:rsidRDefault="00F05127" w:rsidP="00F05127">
      <w:pPr>
        <w:spacing w:line="240" w:lineRule="auto"/>
        <w:ind w:left="23" w:firstLine="142"/>
        <w:jc w:val="center"/>
        <w:rPr>
          <w:rFonts w:eastAsiaTheme="minorEastAsia" w:cs="Times New Roman"/>
          <w:b/>
          <w:bCs/>
          <w:sz w:val="28"/>
          <w:szCs w:val="28"/>
        </w:rPr>
      </w:pPr>
    </w:p>
    <w:p w:rsidR="00F05127" w:rsidRPr="00F05127" w:rsidRDefault="00F05127" w:rsidP="00F05127">
      <w:pPr>
        <w:spacing w:line="240" w:lineRule="auto"/>
        <w:ind w:left="23" w:firstLine="142"/>
        <w:jc w:val="center"/>
        <w:rPr>
          <w:rFonts w:eastAsiaTheme="minorEastAsia" w:cs="Times New Roman"/>
          <w:b/>
          <w:bCs/>
          <w:sz w:val="28"/>
          <w:szCs w:val="28"/>
        </w:rPr>
      </w:pPr>
    </w:p>
    <w:p w:rsidR="00F05127" w:rsidRPr="00F05127" w:rsidRDefault="00F05127" w:rsidP="00F05127">
      <w:pPr>
        <w:spacing w:line="240" w:lineRule="auto"/>
        <w:ind w:left="23" w:firstLine="142"/>
        <w:jc w:val="center"/>
        <w:rPr>
          <w:rFonts w:eastAsiaTheme="minorEastAsia" w:cs="Times New Roman"/>
          <w:b/>
          <w:bCs/>
          <w:sz w:val="28"/>
          <w:szCs w:val="28"/>
        </w:rPr>
      </w:pPr>
    </w:p>
    <w:p w:rsidR="00F05127" w:rsidRPr="00F05127" w:rsidRDefault="00F05127" w:rsidP="00F05127">
      <w:pPr>
        <w:jc w:val="center"/>
        <w:rPr>
          <w:b/>
          <w:i/>
          <w:sz w:val="28"/>
          <w:szCs w:val="28"/>
        </w:rPr>
      </w:pPr>
    </w:p>
    <w:sectPr w:rsidR="00F05127" w:rsidRPr="00F05127" w:rsidSect="00F05127">
      <w:footerReference w:type="default" r:id="rId11"/>
      <w:pgSz w:w="11906" w:h="16838"/>
      <w:pgMar w:top="1134" w:right="991" w:bottom="426" w:left="1418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75" w:rsidRDefault="00EB5675" w:rsidP="00F05127">
      <w:pPr>
        <w:spacing w:line="240" w:lineRule="auto"/>
      </w:pPr>
      <w:r>
        <w:separator/>
      </w:r>
    </w:p>
  </w:endnote>
  <w:endnote w:type="continuationSeparator" w:id="0">
    <w:p w:rsidR="00EB5675" w:rsidRDefault="00EB5675" w:rsidP="00F05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747904"/>
      <w:docPartObj>
        <w:docPartGallery w:val="Page Numbers (Bottom of Page)"/>
        <w:docPartUnique/>
      </w:docPartObj>
    </w:sdtPr>
    <w:sdtEndPr/>
    <w:sdtContent>
      <w:p w:rsidR="00F05127" w:rsidRDefault="00F051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75">
          <w:rPr>
            <w:noProof/>
          </w:rPr>
          <w:t>1</w:t>
        </w:r>
        <w:r>
          <w:fldChar w:fldCharType="end"/>
        </w:r>
      </w:p>
    </w:sdtContent>
  </w:sdt>
  <w:p w:rsidR="00F05127" w:rsidRDefault="00F051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75" w:rsidRDefault="00EB5675" w:rsidP="00F05127">
      <w:pPr>
        <w:spacing w:line="240" w:lineRule="auto"/>
      </w:pPr>
      <w:r>
        <w:separator/>
      </w:r>
    </w:p>
  </w:footnote>
  <w:footnote w:type="continuationSeparator" w:id="0">
    <w:p w:rsidR="00EB5675" w:rsidRDefault="00EB5675" w:rsidP="00F051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27"/>
    <w:rsid w:val="00484DB9"/>
    <w:rsid w:val="0048746A"/>
    <w:rsid w:val="004C1545"/>
    <w:rsid w:val="005A40B7"/>
    <w:rsid w:val="00624449"/>
    <w:rsid w:val="00783C4B"/>
    <w:rsid w:val="00CC0C2D"/>
    <w:rsid w:val="00EB5675"/>
    <w:rsid w:val="00F05127"/>
    <w:rsid w:val="00F81D06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1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127"/>
  </w:style>
  <w:style w:type="paragraph" w:styleId="a5">
    <w:name w:val="footer"/>
    <w:basedOn w:val="a"/>
    <w:link w:val="a6"/>
    <w:uiPriority w:val="99"/>
    <w:unhideWhenUsed/>
    <w:rsid w:val="00F051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1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127"/>
  </w:style>
  <w:style w:type="paragraph" w:styleId="a5">
    <w:name w:val="footer"/>
    <w:basedOn w:val="a"/>
    <w:link w:val="a6"/>
    <w:uiPriority w:val="99"/>
    <w:unhideWhenUsed/>
    <w:rsid w:val="00F051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236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atic5.fileskachat.com/download/8/8/34359_79d4b6eea1d03cdc6e662f1b111bb53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documenti/primernaya-osnovnaya-obraz-programa-osnovnogo-obshego-obraz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2225</Words>
  <Characters>12686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2</cp:revision>
  <dcterms:created xsi:type="dcterms:W3CDTF">2017-09-08T18:58:00Z</dcterms:created>
  <dcterms:modified xsi:type="dcterms:W3CDTF">2017-09-17T22:04:00Z</dcterms:modified>
</cp:coreProperties>
</file>