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AAB" w:rsidRPr="00950942" w:rsidRDefault="00D00AAB" w:rsidP="00D00AAB">
      <w:pPr>
        <w:jc w:val="center"/>
        <w:rPr>
          <w:rFonts w:ascii="Times New Roman" w:hAnsi="Times New Roman" w:cs="Times New Roman"/>
          <w:b/>
          <w:sz w:val="28"/>
          <w:szCs w:val="28"/>
        </w:rPr>
      </w:pPr>
      <w:r w:rsidRPr="00950942">
        <w:rPr>
          <w:rFonts w:ascii="Times New Roman" w:hAnsi="Times New Roman" w:cs="Times New Roman"/>
          <w:b/>
          <w:sz w:val="28"/>
          <w:szCs w:val="28"/>
        </w:rPr>
        <w:t>Рабочая программа</w:t>
      </w:r>
    </w:p>
    <w:p w:rsidR="00D00AAB" w:rsidRDefault="00D00AAB" w:rsidP="00D00AAB">
      <w:pPr>
        <w:jc w:val="center"/>
        <w:rPr>
          <w:rFonts w:ascii="Times New Roman" w:hAnsi="Times New Roman" w:cs="Times New Roman"/>
          <w:b/>
          <w:sz w:val="28"/>
          <w:szCs w:val="28"/>
        </w:rPr>
      </w:pPr>
      <w:r>
        <w:rPr>
          <w:rFonts w:ascii="Times New Roman" w:hAnsi="Times New Roman" w:cs="Times New Roman"/>
          <w:b/>
          <w:sz w:val="28"/>
          <w:szCs w:val="28"/>
        </w:rPr>
        <w:t>Литературное чтение</w:t>
      </w:r>
    </w:p>
    <w:p w:rsidR="00D00AAB" w:rsidRPr="00950942" w:rsidRDefault="00D00AAB" w:rsidP="00D00AAB">
      <w:pPr>
        <w:jc w:val="center"/>
        <w:rPr>
          <w:rFonts w:ascii="Times New Roman" w:hAnsi="Times New Roman" w:cs="Times New Roman"/>
          <w:b/>
          <w:sz w:val="28"/>
          <w:szCs w:val="28"/>
        </w:rPr>
      </w:pPr>
      <w:r>
        <w:rPr>
          <w:rFonts w:ascii="Times New Roman" w:hAnsi="Times New Roman" w:cs="Times New Roman"/>
          <w:b/>
          <w:sz w:val="28"/>
          <w:szCs w:val="28"/>
        </w:rPr>
        <w:t xml:space="preserve">Аннотация </w:t>
      </w:r>
    </w:p>
    <w:p w:rsidR="00D00AAB" w:rsidRPr="000716E1" w:rsidRDefault="00D00AAB" w:rsidP="000716E1">
      <w:pPr>
        <w:autoSpaceDE w:val="0"/>
        <w:autoSpaceDN w:val="0"/>
        <w:adjustRightInd w:val="0"/>
        <w:spacing w:after="0"/>
        <w:contextualSpacing/>
        <w:jc w:val="both"/>
        <w:rPr>
          <w:rFonts w:ascii="Arial" w:hAnsi="Arial" w:cs="Arial"/>
          <w:i/>
          <w:sz w:val="24"/>
          <w:szCs w:val="24"/>
        </w:rPr>
      </w:pPr>
      <w:r w:rsidRPr="000716E1">
        <w:rPr>
          <w:rFonts w:ascii="Arial" w:hAnsi="Arial" w:cs="Arial"/>
          <w:i/>
          <w:sz w:val="24"/>
          <w:szCs w:val="24"/>
        </w:rPr>
        <w:t xml:space="preserve">Литературное чтение: программа 1–4 классы. Поурочно-тематическое планирование: 1–4 классы / </w:t>
      </w:r>
      <w:proofErr w:type="spellStart"/>
      <w:r w:rsidRPr="000716E1">
        <w:rPr>
          <w:rFonts w:ascii="Arial" w:hAnsi="Arial" w:cs="Arial"/>
          <w:i/>
          <w:sz w:val="24"/>
          <w:szCs w:val="24"/>
        </w:rPr>
        <w:t>Л.А.Ефросинина</w:t>
      </w:r>
      <w:proofErr w:type="spellEnd"/>
      <w:r w:rsidRPr="000716E1">
        <w:rPr>
          <w:rFonts w:ascii="Arial" w:hAnsi="Arial" w:cs="Arial"/>
          <w:i/>
          <w:sz w:val="24"/>
          <w:szCs w:val="24"/>
        </w:rPr>
        <w:t xml:space="preserve">, </w:t>
      </w:r>
      <w:r w:rsidR="000716E1" w:rsidRPr="000716E1">
        <w:rPr>
          <w:rFonts w:ascii="Arial" w:hAnsi="Arial" w:cs="Arial"/>
          <w:i/>
          <w:sz w:val="24"/>
          <w:szCs w:val="24"/>
        </w:rPr>
        <w:t xml:space="preserve"> </w:t>
      </w:r>
      <w:proofErr w:type="spellStart"/>
      <w:r w:rsidRPr="000716E1">
        <w:rPr>
          <w:rFonts w:ascii="Arial" w:hAnsi="Arial" w:cs="Arial"/>
          <w:i/>
          <w:sz w:val="24"/>
          <w:szCs w:val="24"/>
        </w:rPr>
        <w:t>М.И.Оморокова</w:t>
      </w:r>
      <w:proofErr w:type="spellEnd"/>
      <w:r w:rsidRPr="000716E1">
        <w:rPr>
          <w:rFonts w:ascii="Arial" w:hAnsi="Arial" w:cs="Arial"/>
          <w:i/>
          <w:sz w:val="24"/>
          <w:szCs w:val="24"/>
        </w:rPr>
        <w:t xml:space="preserve">. – </w:t>
      </w:r>
      <w:r w:rsidR="002C38B4">
        <w:rPr>
          <w:rFonts w:ascii="Arial" w:hAnsi="Arial" w:cs="Arial"/>
          <w:i/>
          <w:sz w:val="24"/>
          <w:szCs w:val="24"/>
        </w:rPr>
        <w:t>М.: Вентана-Граф, 2013</w:t>
      </w:r>
      <w:bookmarkStart w:id="0" w:name="_GoBack"/>
      <w:bookmarkEnd w:id="0"/>
      <w:r w:rsidR="000716E1" w:rsidRPr="000716E1">
        <w:rPr>
          <w:rFonts w:ascii="Arial" w:hAnsi="Arial" w:cs="Arial"/>
          <w:i/>
          <w:sz w:val="24"/>
          <w:szCs w:val="24"/>
        </w:rPr>
        <w:t xml:space="preserve">. — 224 с. ISBN 978-5-360-03108-62013. </w:t>
      </w:r>
    </w:p>
    <w:p w:rsidR="00D00AAB" w:rsidRPr="000716E1" w:rsidRDefault="00D00AAB" w:rsidP="000716E1">
      <w:pPr>
        <w:autoSpaceDE w:val="0"/>
        <w:autoSpaceDN w:val="0"/>
        <w:adjustRightInd w:val="0"/>
        <w:spacing w:after="0"/>
        <w:contextualSpacing/>
        <w:jc w:val="both"/>
        <w:rPr>
          <w:rFonts w:ascii="Arial" w:hAnsi="Arial" w:cs="Arial"/>
          <w:sz w:val="24"/>
          <w:szCs w:val="24"/>
        </w:rPr>
      </w:pPr>
    </w:p>
    <w:p w:rsidR="00D00AAB" w:rsidRPr="000716E1" w:rsidRDefault="00D00AAB" w:rsidP="000716E1">
      <w:pPr>
        <w:autoSpaceDE w:val="0"/>
        <w:autoSpaceDN w:val="0"/>
        <w:adjustRightInd w:val="0"/>
        <w:spacing w:after="0"/>
        <w:contextualSpacing/>
        <w:jc w:val="both"/>
        <w:rPr>
          <w:rFonts w:ascii="Arial" w:hAnsi="Arial" w:cs="Arial"/>
          <w:sz w:val="24"/>
          <w:szCs w:val="24"/>
        </w:rPr>
      </w:pPr>
      <w:r w:rsidRPr="000716E1">
        <w:rPr>
          <w:rFonts w:ascii="Arial" w:hAnsi="Arial" w:cs="Arial"/>
          <w:sz w:val="24"/>
          <w:szCs w:val="24"/>
        </w:rPr>
        <w:t>Программа составлена в соответствии с требованиями ФГОС начального общего образования и обеспечена УМК для 1–4 классов (</w:t>
      </w:r>
      <w:proofErr w:type="spellStart"/>
      <w:r w:rsidR="000716E1" w:rsidRPr="000716E1">
        <w:rPr>
          <w:rFonts w:ascii="Arial" w:hAnsi="Arial" w:cs="Arial"/>
          <w:sz w:val="24"/>
          <w:szCs w:val="24"/>
        </w:rPr>
        <w:t>Л.А.Ефросинина</w:t>
      </w:r>
      <w:proofErr w:type="spellEnd"/>
      <w:r w:rsidR="000716E1" w:rsidRPr="000716E1">
        <w:rPr>
          <w:rFonts w:ascii="Arial" w:hAnsi="Arial" w:cs="Arial"/>
          <w:sz w:val="24"/>
          <w:szCs w:val="24"/>
        </w:rPr>
        <w:t xml:space="preserve">, </w:t>
      </w:r>
      <w:proofErr w:type="spellStart"/>
      <w:r w:rsidR="000716E1" w:rsidRPr="000716E1">
        <w:rPr>
          <w:rFonts w:ascii="Arial" w:hAnsi="Arial" w:cs="Arial"/>
          <w:sz w:val="24"/>
          <w:szCs w:val="24"/>
        </w:rPr>
        <w:t>Оморокова</w:t>
      </w:r>
      <w:proofErr w:type="spellEnd"/>
      <w:r w:rsidR="000716E1" w:rsidRPr="000716E1">
        <w:rPr>
          <w:rFonts w:ascii="Arial" w:hAnsi="Arial" w:cs="Arial"/>
          <w:sz w:val="24"/>
          <w:szCs w:val="24"/>
        </w:rPr>
        <w:t xml:space="preserve"> М.И. Литературное чтение. 1-4 классы</w:t>
      </w:r>
      <w:r w:rsidRPr="000716E1">
        <w:rPr>
          <w:rFonts w:ascii="Arial" w:hAnsi="Arial" w:cs="Arial"/>
          <w:sz w:val="24"/>
          <w:szCs w:val="24"/>
        </w:rPr>
        <w:t>).</w:t>
      </w:r>
    </w:p>
    <w:p w:rsidR="00D00AAB" w:rsidRPr="000716E1" w:rsidRDefault="000716E1" w:rsidP="000716E1">
      <w:pPr>
        <w:spacing w:after="0"/>
        <w:contextualSpacing/>
        <w:jc w:val="both"/>
        <w:rPr>
          <w:rFonts w:ascii="Arial" w:hAnsi="Arial" w:cs="Arial"/>
          <w:sz w:val="24"/>
          <w:szCs w:val="24"/>
        </w:rPr>
      </w:pPr>
      <w:r w:rsidRPr="000716E1">
        <w:rPr>
          <w:rFonts w:ascii="Arial" w:hAnsi="Arial" w:cs="Arial"/>
          <w:sz w:val="24"/>
          <w:szCs w:val="24"/>
        </w:rPr>
        <w:t xml:space="preserve"> </w:t>
      </w:r>
    </w:p>
    <w:p w:rsidR="00327612" w:rsidRPr="000716E1" w:rsidRDefault="000716E1" w:rsidP="000716E1">
      <w:pPr>
        <w:spacing w:after="0"/>
        <w:ind w:firstLine="708"/>
        <w:contextualSpacing/>
        <w:jc w:val="both"/>
        <w:rPr>
          <w:rFonts w:ascii="Arial" w:hAnsi="Arial" w:cs="Arial"/>
          <w:sz w:val="24"/>
          <w:szCs w:val="24"/>
        </w:rPr>
      </w:pPr>
      <w:r>
        <w:rPr>
          <w:rFonts w:ascii="Arial" w:hAnsi="Arial" w:cs="Arial"/>
          <w:sz w:val="24"/>
          <w:szCs w:val="24"/>
        </w:rPr>
        <w:t xml:space="preserve"> </w:t>
      </w:r>
      <w:r w:rsidR="00327612" w:rsidRPr="000716E1">
        <w:rPr>
          <w:rFonts w:ascii="Arial" w:hAnsi="Arial" w:cs="Arial"/>
          <w:sz w:val="24"/>
          <w:szCs w:val="24"/>
        </w:rPr>
        <w:t>Курс литературного чтения является одним из основных предметов в системе начального общего образования, закладывающим основы интеллектуального, речевого,  эмоционального, духовно-нравственного развития младших школьников, их умения пользоваться устным и письменным литературным языком. Данный курс обеспечивает достижение необходимых личностных, предметных и метапредметных результатов освоения программы литературного чтения, а также успешность изучения других предметов в начальной школе.</w:t>
      </w:r>
    </w:p>
    <w:p w:rsidR="00327612" w:rsidRPr="000716E1" w:rsidRDefault="00327612" w:rsidP="000716E1">
      <w:pPr>
        <w:spacing w:after="0"/>
        <w:contextualSpacing/>
        <w:jc w:val="center"/>
        <w:rPr>
          <w:rFonts w:ascii="Arial" w:hAnsi="Arial" w:cs="Arial"/>
          <w:b/>
          <w:sz w:val="24"/>
          <w:szCs w:val="24"/>
        </w:rPr>
      </w:pPr>
      <w:r w:rsidRPr="000716E1">
        <w:rPr>
          <w:rFonts w:ascii="Arial" w:hAnsi="Arial" w:cs="Arial"/>
          <w:b/>
          <w:sz w:val="24"/>
          <w:szCs w:val="24"/>
        </w:rPr>
        <w:t>Общая характеристика учебного предмета.</w:t>
      </w:r>
    </w:p>
    <w:p w:rsidR="00327612" w:rsidRPr="000716E1" w:rsidRDefault="00327612" w:rsidP="000716E1">
      <w:pPr>
        <w:spacing w:after="0"/>
        <w:contextualSpacing/>
        <w:jc w:val="both"/>
        <w:rPr>
          <w:rFonts w:ascii="Arial" w:hAnsi="Arial" w:cs="Arial"/>
          <w:sz w:val="24"/>
          <w:szCs w:val="24"/>
        </w:rPr>
      </w:pPr>
      <w:r w:rsidRPr="000716E1">
        <w:rPr>
          <w:rFonts w:ascii="Arial" w:hAnsi="Arial" w:cs="Arial"/>
          <w:sz w:val="24"/>
          <w:szCs w:val="24"/>
        </w:rPr>
        <w:t>Данный курс литературного чтения построен с учетом следующих концептуальных положений:</w:t>
      </w:r>
    </w:p>
    <w:p w:rsidR="00327612" w:rsidRPr="000716E1" w:rsidRDefault="00327612" w:rsidP="000716E1">
      <w:pPr>
        <w:pStyle w:val="a3"/>
        <w:numPr>
          <w:ilvl w:val="0"/>
          <w:numId w:val="1"/>
        </w:numPr>
        <w:spacing w:after="0"/>
        <w:jc w:val="both"/>
        <w:rPr>
          <w:rFonts w:ascii="Arial" w:hAnsi="Arial" w:cs="Arial"/>
          <w:sz w:val="24"/>
          <w:szCs w:val="24"/>
        </w:rPr>
      </w:pPr>
      <w:r w:rsidRPr="000716E1">
        <w:rPr>
          <w:rFonts w:ascii="Arial" w:hAnsi="Arial" w:cs="Arial"/>
          <w:sz w:val="24"/>
          <w:szCs w:val="24"/>
        </w:rPr>
        <w:t>изучение должно обеспечивать развитие личности ребенка, формирование его интеллекта и основных видов речевой деятельности (слушания, говорения, чтения и письма);</w:t>
      </w:r>
    </w:p>
    <w:p w:rsidR="00327612" w:rsidRPr="000716E1" w:rsidRDefault="00327612" w:rsidP="000716E1">
      <w:pPr>
        <w:pStyle w:val="a3"/>
        <w:numPr>
          <w:ilvl w:val="0"/>
          <w:numId w:val="1"/>
        </w:numPr>
        <w:spacing w:after="0"/>
        <w:jc w:val="both"/>
        <w:rPr>
          <w:rFonts w:ascii="Arial" w:hAnsi="Arial" w:cs="Arial"/>
          <w:sz w:val="24"/>
          <w:szCs w:val="24"/>
        </w:rPr>
      </w:pPr>
      <w:r w:rsidRPr="000716E1">
        <w:rPr>
          <w:rFonts w:ascii="Arial" w:hAnsi="Arial" w:cs="Arial"/>
          <w:sz w:val="24"/>
          <w:szCs w:val="24"/>
        </w:rPr>
        <w:t>в результате обучения формируется читательская деятельность школьников, компоненты учебной деятельности, а также универсальные учебные действия;</w:t>
      </w:r>
    </w:p>
    <w:p w:rsidR="00327612" w:rsidRPr="000716E1" w:rsidRDefault="00327612" w:rsidP="000716E1">
      <w:pPr>
        <w:pStyle w:val="a3"/>
        <w:numPr>
          <w:ilvl w:val="0"/>
          <w:numId w:val="1"/>
        </w:numPr>
        <w:spacing w:after="0"/>
        <w:jc w:val="both"/>
        <w:rPr>
          <w:rFonts w:ascii="Arial" w:hAnsi="Arial" w:cs="Arial"/>
          <w:sz w:val="24"/>
          <w:szCs w:val="24"/>
        </w:rPr>
      </w:pPr>
      <w:r w:rsidRPr="000716E1">
        <w:rPr>
          <w:rFonts w:ascii="Arial" w:hAnsi="Arial" w:cs="Arial"/>
          <w:sz w:val="24"/>
          <w:szCs w:val="24"/>
        </w:rPr>
        <w:t>дифференцированное обучение и учет индивидуальных возможностей каждого ребенка.</w:t>
      </w:r>
    </w:p>
    <w:p w:rsidR="00327612" w:rsidRPr="000716E1" w:rsidRDefault="00327612" w:rsidP="000716E1">
      <w:pPr>
        <w:spacing w:after="0"/>
        <w:contextualSpacing/>
        <w:jc w:val="both"/>
        <w:rPr>
          <w:rFonts w:ascii="Arial" w:hAnsi="Arial" w:cs="Arial"/>
          <w:sz w:val="24"/>
          <w:szCs w:val="24"/>
        </w:rPr>
      </w:pPr>
      <w:r w:rsidRPr="000716E1">
        <w:rPr>
          <w:rFonts w:ascii="Arial" w:hAnsi="Arial" w:cs="Arial"/>
          <w:sz w:val="24"/>
          <w:szCs w:val="24"/>
        </w:rPr>
        <w:t>Характерной чертой данной программы является «нерасчлененность» и «переплетенность» обучения работе с произведением и книгой. При изучении произведений постоянно идет обучение работе с учебной, художественной и справочной детской книгой, развивается интерес к самостоятельному чтению. 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нравственно-этического воспитания, так как чтение для ребенка — и труд, и творчество, и новые открытия, и удовольствие, и самовоспитание.</w:t>
      </w:r>
    </w:p>
    <w:p w:rsidR="00327612" w:rsidRPr="000716E1" w:rsidRDefault="00327612" w:rsidP="000716E1">
      <w:pPr>
        <w:spacing w:after="0"/>
        <w:contextualSpacing/>
        <w:jc w:val="both"/>
        <w:rPr>
          <w:rFonts w:ascii="Arial" w:hAnsi="Arial" w:cs="Arial"/>
          <w:b/>
          <w:sz w:val="24"/>
          <w:szCs w:val="24"/>
        </w:rPr>
      </w:pPr>
      <w:r w:rsidRPr="000716E1">
        <w:rPr>
          <w:rFonts w:ascii="Arial" w:hAnsi="Arial" w:cs="Arial"/>
          <w:b/>
          <w:sz w:val="24"/>
          <w:szCs w:val="24"/>
        </w:rPr>
        <w:t>Специфические особенности курса литературного чтения в начальной школе:</w:t>
      </w:r>
    </w:p>
    <w:p w:rsidR="00327612" w:rsidRPr="000716E1" w:rsidRDefault="00327612" w:rsidP="000716E1">
      <w:pPr>
        <w:pStyle w:val="a3"/>
        <w:numPr>
          <w:ilvl w:val="0"/>
          <w:numId w:val="2"/>
        </w:numPr>
        <w:spacing w:after="0"/>
        <w:jc w:val="both"/>
        <w:rPr>
          <w:rFonts w:ascii="Arial" w:hAnsi="Arial" w:cs="Arial"/>
          <w:sz w:val="24"/>
          <w:szCs w:val="24"/>
        </w:rPr>
      </w:pPr>
      <w:r w:rsidRPr="000716E1">
        <w:rPr>
          <w:rFonts w:ascii="Arial" w:hAnsi="Arial" w:cs="Arial"/>
          <w:sz w:val="24"/>
          <w:szCs w:val="24"/>
        </w:rPr>
        <w:t>сочетание работы над собственно чтением: техническими навыками и читательскими умениями;</w:t>
      </w:r>
    </w:p>
    <w:p w:rsidR="00327612" w:rsidRPr="000716E1" w:rsidRDefault="00327612" w:rsidP="000716E1">
      <w:pPr>
        <w:pStyle w:val="a3"/>
        <w:numPr>
          <w:ilvl w:val="0"/>
          <w:numId w:val="2"/>
        </w:numPr>
        <w:spacing w:after="0"/>
        <w:jc w:val="both"/>
        <w:rPr>
          <w:rFonts w:ascii="Arial" w:hAnsi="Arial" w:cs="Arial"/>
          <w:sz w:val="24"/>
          <w:szCs w:val="24"/>
        </w:rPr>
      </w:pPr>
      <w:r w:rsidRPr="000716E1">
        <w:rPr>
          <w:rFonts w:ascii="Arial" w:hAnsi="Arial" w:cs="Arial"/>
          <w:sz w:val="24"/>
          <w:szCs w:val="24"/>
        </w:rPr>
        <w:t>работа с текс том как речеведческой единицей, а с литературным произведением как искусством слова, с учетом специфики его структуры и жанровых особенностей;</w:t>
      </w:r>
    </w:p>
    <w:p w:rsidR="00327612" w:rsidRPr="000716E1" w:rsidRDefault="00327612" w:rsidP="000716E1">
      <w:pPr>
        <w:pStyle w:val="a3"/>
        <w:numPr>
          <w:ilvl w:val="0"/>
          <w:numId w:val="2"/>
        </w:numPr>
        <w:spacing w:after="0"/>
        <w:jc w:val="both"/>
        <w:rPr>
          <w:rFonts w:ascii="Arial" w:hAnsi="Arial" w:cs="Arial"/>
          <w:sz w:val="24"/>
          <w:szCs w:val="24"/>
        </w:rPr>
      </w:pPr>
      <w:r w:rsidRPr="000716E1">
        <w:rPr>
          <w:rFonts w:ascii="Arial" w:hAnsi="Arial" w:cs="Arial"/>
          <w:sz w:val="24"/>
          <w:szCs w:val="24"/>
        </w:rPr>
        <w:t>одновременная работа над языком произведения и речью детей;</w:t>
      </w:r>
    </w:p>
    <w:p w:rsidR="00327612" w:rsidRPr="000716E1" w:rsidRDefault="00327612" w:rsidP="000716E1">
      <w:pPr>
        <w:pStyle w:val="a3"/>
        <w:numPr>
          <w:ilvl w:val="0"/>
          <w:numId w:val="2"/>
        </w:numPr>
        <w:spacing w:after="0"/>
        <w:jc w:val="both"/>
        <w:rPr>
          <w:rFonts w:ascii="Arial" w:hAnsi="Arial" w:cs="Arial"/>
          <w:sz w:val="24"/>
          <w:szCs w:val="24"/>
        </w:rPr>
      </w:pPr>
      <w:r w:rsidRPr="000716E1">
        <w:rPr>
          <w:rFonts w:ascii="Arial" w:hAnsi="Arial" w:cs="Arial"/>
          <w:sz w:val="24"/>
          <w:szCs w:val="24"/>
        </w:rPr>
        <w:t>сочетание работы над художественным произведением и детской книгой как особым объектом изучения;</w:t>
      </w:r>
    </w:p>
    <w:p w:rsidR="00327612" w:rsidRPr="000716E1" w:rsidRDefault="00327612" w:rsidP="000716E1">
      <w:pPr>
        <w:pStyle w:val="a3"/>
        <w:numPr>
          <w:ilvl w:val="0"/>
          <w:numId w:val="2"/>
        </w:numPr>
        <w:spacing w:after="0"/>
        <w:jc w:val="both"/>
        <w:rPr>
          <w:rFonts w:ascii="Arial" w:hAnsi="Arial" w:cs="Arial"/>
          <w:sz w:val="24"/>
          <w:szCs w:val="24"/>
        </w:rPr>
      </w:pPr>
      <w:r w:rsidRPr="000716E1">
        <w:rPr>
          <w:rFonts w:ascii="Arial" w:hAnsi="Arial" w:cs="Arial"/>
          <w:sz w:val="24"/>
          <w:szCs w:val="24"/>
        </w:rPr>
        <w:lastRenderedPageBreak/>
        <w:t>различение художественных и научно-популярных произведений;</w:t>
      </w:r>
    </w:p>
    <w:p w:rsidR="00327612" w:rsidRPr="000716E1" w:rsidRDefault="00327612" w:rsidP="000716E1">
      <w:pPr>
        <w:pStyle w:val="a3"/>
        <w:numPr>
          <w:ilvl w:val="0"/>
          <w:numId w:val="2"/>
        </w:numPr>
        <w:spacing w:after="0"/>
        <w:jc w:val="both"/>
        <w:rPr>
          <w:rFonts w:ascii="Arial" w:hAnsi="Arial" w:cs="Arial"/>
          <w:sz w:val="24"/>
          <w:szCs w:val="24"/>
        </w:rPr>
      </w:pPr>
      <w:r w:rsidRPr="000716E1">
        <w:rPr>
          <w:rFonts w:ascii="Arial" w:hAnsi="Arial" w:cs="Arial"/>
          <w:sz w:val="24"/>
          <w:szCs w:val="24"/>
        </w:rPr>
        <w:t>формирование литературоведческих понятий, обеспечивающих полноценное восприятие произведения;</w:t>
      </w:r>
    </w:p>
    <w:p w:rsidR="00327612" w:rsidRPr="000716E1" w:rsidRDefault="00327612" w:rsidP="000716E1">
      <w:pPr>
        <w:pStyle w:val="a3"/>
        <w:numPr>
          <w:ilvl w:val="0"/>
          <w:numId w:val="2"/>
        </w:numPr>
        <w:spacing w:after="0"/>
        <w:jc w:val="both"/>
        <w:rPr>
          <w:rFonts w:ascii="Arial" w:hAnsi="Arial" w:cs="Arial"/>
          <w:sz w:val="24"/>
          <w:szCs w:val="24"/>
        </w:rPr>
      </w:pPr>
      <w:r w:rsidRPr="000716E1">
        <w:rPr>
          <w:rFonts w:ascii="Arial" w:hAnsi="Arial" w:cs="Arial"/>
          <w:sz w:val="24"/>
          <w:szCs w:val="24"/>
        </w:rPr>
        <w:t>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327612" w:rsidRPr="000716E1" w:rsidRDefault="00327612" w:rsidP="000716E1">
      <w:pPr>
        <w:spacing w:after="0"/>
        <w:contextualSpacing/>
        <w:jc w:val="both"/>
        <w:rPr>
          <w:rFonts w:ascii="Arial" w:hAnsi="Arial" w:cs="Arial"/>
          <w:sz w:val="24"/>
          <w:szCs w:val="24"/>
        </w:rPr>
      </w:pPr>
      <w:r w:rsidRPr="000716E1">
        <w:rPr>
          <w:rFonts w:ascii="Arial" w:hAnsi="Arial" w:cs="Arial"/>
          <w:b/>
          <w:sz w:val="24"/>
          <w:szCs w:val="24"/>
        </w:rPr>
        <w:t>Основная цель курса литературного чтения</w:t>
      </w:r>
      <w:r w:rsidRPr="000716E1">
        <w:rPr>
          <w:rFonts w:ascii="Arial" w:hAnsi="Arial" w:cs="Arial"/>
          <w:sz w:val="24"/>
          <w:szCs w:val="24"/>
        </w:rPr>
        <w:t xml:space="preserve"> — помочь ребенку стать читателем: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устной и письменной литературной речи: способностью воспринимать текст  произведения,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прочитанное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w:t>
      </w:r>
    </w:p>
    <w:p w:rsidR="00327612" w:rsidRPr="000716E1" w:rsidRDefault="00327612" w:rsidP="000716E1">
      <w:pPr>
        <w:spacing w:after="0"/>
        <w:contextualSpacing/>
        <w:jc w:val="both"/>
        <w:rPr>
          <w:rFonts w:ascii="Arial" w:hAnsi="Arial" w:cs="Arial"/>
          <w:b/>
          <w:sz w:val="24"/>
          <w:szCs w:val="24"/>
        </w:rPr>
      </w:pPr>
      <w:r w:rsidRPr="000716E1">
        <w:rPr>
          <w:rFonts w:ascii="Arial" w:hAnsi="Arial" w:cs="Arial"/>
          <w:b/>
          <w:sz w:val="24"/>
          <w:szCs w:val="24"/>
        </w:rPr>
        <w:t>Задачи курса «Литературное чтение»:</w:t>
      </w:r>
    </w:p>
    <w:p w:rsidR="00327612" w:rsidRPr="000716E1" w:rsidRDefault="00327612" w:rsidP="000716E1">
      <w:pPr>
        <w:pStyle w:val="a3"/>
        <w:numPr>
          <w:ilvl w:val="0"/>
          <w:numId w:val="3"/>
        </w:numPr>
        <w:spacing w:after="0"/>
        <w:jc w:val="both"/>
        <w:rPr>
          <w:rFonts w:ascii="Arial" w:hAnsi="Arial" w:cs="Arial"/>
          <w:sz w:val="24"/>
          <w:szCs w:val="24"/>
        </w:rPr>
      </w:pPr>
      <w:r w:rsidRPr="000716E1">
        <w:rPr>
          <w:rFonts w:ascii="Arial" w:hAnsi="Arial" w:cs="Arial"/>
          <w:sz w:val="24"/>
          <w:szCs w:val="24"/>
        </w:rPr>
        <w:t>обеспечивать полноценное восприятие учащимися литературного произведения, понимание текста и специфики его литературной формы;</w:t>
      </w:r>
    </w:p>
    <w:p w:rsidR="00327612" w:rsidRPr="000716E1" w:rsidRDefault="00327612" w:rsidP="000716E1">
      <w:pPr>
        <w:pStyle w:val="a3"/>
        <w:numPr>
          <w:ilvl w:val="0"/>
          <w:numId w:val="3"/>
        </w:numPr>
        <w:spacing w:after="0"/>
        <w:jc w:val="both"/>
        <w:rPr>
          <w:rFonts w:ascii="Arial" w:hAnsi="Arial" w:cs="Arial"/>
          <w:sz w:val="24"/>
          <w:szCs w:val="24"/>
        </w:rPr>
      </w:pPr>
      <w:r w:rsidRPr="000716E1">
        <w:rPr>
          <w:rFonts w:ascii="Arial" w:hAnsi="Arial" w:cs="Arial"/>
          <w:sz w:val="24"/>
          <w:szCs w:val="24"/>
        </w:rPr>
        <w:t>научить учащихся понимать точку зрения писателя, формулировать и выражать свою точку зрения (позицию читателя);</w:t>
      </w:r>
    </w:p>
    <w:p w:rsidR="00327612" w:rsidRPr="000716E1" w:rsidRDefault="00327612" w:rsidP="000716E1">
      <w:pPr>
        <w:pStyle w:val="a3"/>
        <w:numPr>
          <w:ilvl w:val="0"/>
          <w:numId w:val="3"/>
        </w:numPr>
        <w:spacing w:after="0"/>
        <w:jc w:val="both"/>
        <w:rPr>
          <w:rFonts w:ascii="Arial" w:hAnsi="Arial" w:cs="Arial"/>
          <w:sz w:val="24"/>
          <w:szCs w:val="24"/>
        </w:rPr>
      </w:pPr>
      <w:r w:rsidRPr="000716E1">
        <w:rPr>
          <w:rFonts w:ascii="Arial" w:hAnsi="Arial" w:cs="Arial"/>
          <w:sz w:val="24"/>
          <w:szCs w:val="24"/>
        </w:rPr>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327612" w:rsidRPr="000716E1" w:rsidRDefault="00327612" w:rsidP="000716E1">
      <w:pPr>
        <w:pStyle w:val="a3"/>
        <w:numPr>
          <w:ilvl w:val="0"/>
          <w:numId w:val="3"/>
        </w:numPr>
        <w:spacing w:after="0"/>
        <w:jc w:val="both"/>
        <w:rPr>
          <w:rFonts w:ascii="Arial" w:hAnsi="Arial" w:cs="Arial"/>
          <w:sz w:val="24"/>
          <w:szCs w:val="24"/>
        </w:rPr>
      </w:pPr>
      <w:r w:rsidRPr="000716E1">
        <w:rPr>
          <w:rFonts w:ascii="Arial" w:hAnsi="Arial" w:cs="Arial"/>
          <w:sz w:val="24"/>
          <w:szCs w:val="24"/>
        </w:rPr>
        <w:t>включать учащихся в эмоционально-творческую деятельность в процессе чтения, учить работать в парах и группах;</w:t>
      </w:r>
    </w:p>
    <w:p w:rsidR="00327612" w:rsidRPr="000716E1" w:rsidRDefault="00327612" w:rsidP="000716E1">
      <w:pPr>
        <w:pStyle w:val="a3"/>
        <w:numPr>
          <w:ilvl w:val="0"/>
          <w:numId w:val="3"/>
        </w:numPr>
        <w:spacing w:after="0"/>
        <w:jc w:val="both"/>
        <w:rPr>
          <w:rFonts w:ascii="Arial" w:hAnsi="Arial" w:cs="Arial"/>
          <w:sz w:val="24"/>
          <w:szCs w:val="24"/>
        </w:rPr>
      </w:pPr>
      <w:r w:rsidRPr="000716E1">
        <w:rPr>
          <w:rFonts w:ascii="Arial" w:hAnsi="Arial" w:cs="Arial"/>
          <w:sz w:val="24"/>
          <w:szCs w:val="24"/>
        </w:rPr>
        <w:t>формировать литературоведческие представления, необходимые для понимания литературы как искусства слова;</w:t>
      </w:r>
    </w:p>
    <w:p w:rsidR="00697BE1" w:rsidRPr="000716E1" w:rsidRDefault="00327612" w:rsidP="000716E1">
      <w:pPr>
        <w:pStyle w:val="a3"/>
        <w:numPr>
          <w:ilvl w:val="0"/>
          <w:numId w:val="3"/>
        </w:numPr>
        <w:spacing w:after="0"/>
        <w:jc w:val="both"/>
        <w:rPr>
          <w:rFonts w:ascii="Arial" w:hAnsi="Arial" w:cs="Arial"/>
          <w:sz w:val="24"/>
          <w:szCs w:val="24"/>
        </w:rPr>
      </w:pPr>
      <w:r w:rsidRPr="000716E1">
        <w:rPr>
          <w:rFonts w:ascii="Arial" w:hAnsi="Arial" w:cs="Arial"/>
          <w:sz w:val="24"/>
          <w:szCs w:val="24"/>
        </w:rPr>
        <w:t xml:space="preserve">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w:t>
      </w:r>
      <w:r w:rsidR="00697BE1" w:rsidRPr="000716E1">
        <w:rPr>
          <w:rFonts w:ascii="Arial" w:hAnsi="Arial" w:cs="Arial"/>
          <w:sz w:val="24"/>
          <w:szCs w:val="24"/>
        </w:rPr>
        <w:t>универсальных учебных действий.</w:t>
      </w:r>
    </w:p>
    <w:p w:rsidR="00697BE1" w:rsidRPr="000716E1" w:rsidRDefault="00327612" w:rsidP="000716E1">
      <w:pPr>
        <w:spacing w:after="0"/>
        <w:contextualSpacing/>
        <w:jc w:val="both"/>
        <w:rPr>
          <w:rFonts w:ascii="Arial" w:hAnsi="Arial" w:cs="Arial"/>
          <w:sz w:val="24"/>
          <w:szCs w:val="24"/>
        </w:rPr>
      </w:pPr>
      <w:r w:rsidRPr="000716E1">
        <w:rPr>
          <w:rFonts w:ascii="Arial" w:hAnsi="Arial" w:cs="Arial"/>
          <w:sz w:val="24"/>
          <w:szCs w:val="24"/>
        </w:rPr>
        <w:t xml:space="preserve">Читательское пространство в программе формируется произведениями для изучения на уроке (даны в учебнике), для дополнительного чтения (в учебной хрестоматии), для самостоятельного чтения по изучаемой теме или разделу (в рубрике «Книжная полка» в конце изучаемого раздела или нескольких разделов). </w:t>
      </w:r>
    </w:p>
    <w:p w:rsidR="00697BE1" w:rsidRPr="000716E1" w:rsidRDefault="00327612" w:rsidP="000716E1">
      <w:pPr>
        <w:spacing w:after="0"/>
        <w:contextualSpacing/>
        <w:jc w:val="both"/>
        <w:rPr>
          <w:rFonts w:ascii="Arial" w:hAnsi="Arial" w:cs="Arial"/>
          <w:b/>
          <w:sz w:val="24"/>
          <w:szCs w:val="24"/>
        </w:rPr>
      </w:pPr>
      <w:r w:rsidRPr="000716E1">
        <w:rPr>
          <w:rFonts w:ascii="Arial" w:hAnsi="Arial" w:cs="Arial"/>
          <w:b/>
          <w:sz w:val="24"/>
          <w:szCs w:val="24"/>
        </w:rPr>
        <w:t xml:space="preserve">Место литературного чтения в учебном плане. </w:t>
      </w:r>
    </w:p>
    <w:p w:rsidR="00995312" w:rsidRPr="000716E1" w:rsidRDefault="00327612" w:rsidP="000716E1">
      <w:pPr>
        <w:spacing w:after="0"/>
        <w:contextualSpacing/>
        <w:jc w:val="both"/>
        <w:rPr>
          <w:rFonts w:ascii="Arial" w:hAnsi="Arial" w:cs="Arial"/>
          <w:sz w:val="24"/>
          <w:szCs w:val="24"/>
        </w:rPr>
      </w:pPr>
      <w:r w:rsidRPr="000716E1">
        <w:rPr>
          <w:rFonts w:ascii="Arial" w:hAnsi="Arial" w:cs="Arial"/>
          <w:sz w:val="24"/>
          <w:szCs w:val="24"/>
        </w:rPr>
        <w:t>На изучение литературного чтения с 1 по 4 класс отводится по 4 часа еженедельно.</w:t>
      </w:r>
    </w:p>
    <w:p w:rsidR="00D00AAB" w:rsidRPr="000716E1" w:rsidRDefault="00D00AAB" w:rsidP="000716E1">
      <w:pPr>
        <w:spacing w:after="0"/>
        <w:contextualSpacing/>
        <w:jc w:val="center"/>
        <w:rPr>
          <w:rFonts w:ascii="Arial" w:hAnsi="Arial" w:cs="Arial"/>
          <w:b/>
          <w:i/>
          <w:sz w:val="24"/>
          <w:szCs w:val="24"/>
        </w:rPr>
      </w:pPr>
      <w:r w:rsidRPr="000716E1">
        <w:rPr>
          <w:rFonts w:ascii="Arial" w:hAnsi="Arial" w:cs="Arial"/>
          <w:b/>
          <w:i/>
          <w:sz w:val="24"/>
          <w:szCs w:val="24"/>
        </w:rPr>
        <w:t>Развитие навыков чтения</w:t>
      </w:r>
    </w:p>
    <w:p w:rsidR="00D00AAB" w:rsidRPr="000716E1" w:rsidRDefault="000716E1" w:rsidP="000716E1">
      <w:pPr>
        <w:spacing w:after="0"/>
        <w:ind w:firstLine="708"/>
        <w:contextualSpacing/>
        <w:jc w:val="both"/>
        <w:rPr>
          <w:rFonts w:ascii="Arial" w:hAnsi="Arial" w:cs="Arial"/>
          <w:sz w:val="24"/>
          <w:szCs w:val="24"/>
        </w:rPr>
      </w:pPr>
      <w:r>
        <w:rPr>
          <w:rFonts w:ascii="Arial" w:hAnsi="Arial" w:cs="Arial"/>
          <w:sz w:val="24"/>
          <w:szCs w:val="24"/>
        </w:rPr>
        <w:t xml:space="preserve"> </w:t>
      </w:r>
      <w:r w:rsidR="00D00AAB" w:rsidRPr="000716E1">
        <w:rPr>
          <w:rFonts w:ascii="Arial" w:hAnsi="Arial" w:cs="Arial"/>
          <w:sz w:val="24"/>
          <w:szCs w:val="24"/>
        </w:rPr>
        <w:t>Развитие навыков чтения идет от формирования громко-речевой формы чтения вслух до чтения молча. Овладение чтением на первом году обучения предполагает формирование целостных (синтетических) приемов чтения слов (чтение целыми словами), интонационное объединение слов в словосочетания и предложения, на втором году обучения — увеличение скорости чтения и постепенное введение чтения молча. В 3–4 классах — наращивание темпа чтения молча и использование приемов выразительного чтения (понимание задачи чтения и умение отобрать в соответствии с ней интонационные средства выразительности).</w:t>
      </w:r>
    </w:p>
    <w:p w:rsidR="00D00AAB" w:rsidRPr="000716E1" w:rsidRDefault="00D00AAB" w:rsidP="000716E1">
      <w:pPr>
        <w:spacing w:after="0"/>
        <w:contextualSpacing/>
        <w:jc w:val="both"/>
        <w:rPr>
          <w:rFonts w:ascii="Arial" w:hAnsi="Arial" w:cs="Arial"/>
          <w:sz w:val="24"/>
          <w:szCs w:val="24"/>
        </w:rPr>
      </w:pPr>
    </w:p>
    <w:p w:rsidR="00D00AAB" w:rsidRPr="000716E1" w:rsidRDefault="000716E1" w:rsidP="000716E1">
      <w:pPr>
        <w:spacing w:after="0"/>
        <w:ind w:firstLine="708"/>
        <w:contextualSpacing/>
        <w:jc w:val="both"/>
        <w:rPr>
          <w:rFonts w:ascii="Arial" w:hAnsi="Arial" w:cs="Arial"/>
          <w:sz w:val="24"/>
          <w:szCs w:val="24"/>
        </w:rPr>
      </w:pPr>
      <w:r>
        <w:rPr>
          <w:rFonts w:ascii="Arial" w:hAnsi="Arial" w:cs="Arial"/>
          <w:sz w:val="24"/>
          <w:szCs w:val="24"/>
        </w:rPr>
        <w:t xml:space="preserve"> </w:t>
      </w:r>
      <w:r w:rsidR="00D00AAB" w:rsidRPr="000716E1">
        <w:rPr>
          <w:rFonts w:ascii="Arial" w:hAnsi="Arial" w:cs="Arial"/>
          <w:sz w:val="24"/>
          <w:szCs w:val="24"/>
        </w:rPr>
        <w:t>Учитывая разный темп обучаемости детей, организов</w:t>
      </w:r>
      <w:r>
        <w:rPr>
          <w:rFonts w:ascii="Arial" w:hAnsi="Arial" w:cs="Arial"/>
          <w:sz w:val="24"/>
          <w:szCs w:val="24"/>
        </w:rPr>
        <w:t>ана</w:t>
      </w:r>
      <w:r w:rsidR="00D00AAB" w:rsidRPr="000716E1">
        <w:rPr>
          <w:rFonts w:ascii="Arial" w:hAnsi="Arial" w:cs="Arial"/>
          <w:sz w:val="24"/>
          <w:szCs w:val="24"/>
        </w:rPr>
        <w:t xml:space="preserve"> индивидуальн</w:t>
      </w:r>
      <w:r>
        <w:rPr>
          <w:rFonts w:ascii="Arial" w:hAnsi="Arial" w:cs="Arial"/>
          <w:sz w:val="24"/>
          <w:szCs w:val="24"/>
        </w:rPr>
        <w:t>ая</w:t>
      </w:r>
      <w:r w:rsidR="00D00AAB" w:rsidRPr="000716E1">
        <w:rPr>
          <w:rFonts w:ascii="Arial" w:hAnsi="Arial" w:cs="Arial"/>
          <w:sz w:val="24"/>
          <w:szCs w:val="24"/>
        </w:rPr>
        <w:t xml:space="preserve"> работ</w:t>
      </w:r>
      <w:r>
        <w:rPr>
          <w:rFonts w:ascii="Arial" w:hAnsi="Arial" w:cs="Arial"/>
          <w:sz w:val="24"/>
          <w:szCs w:val="24"/>
        </w:rPr>
        <w:t>а</w:t>
      </w:r>
      <w:r w:rsidR="00D00AAB" w:rsidRPr="000716E1">
        <w:rPr>
          <w:rFonts w:ascii="Arial" w:hAnsi="Arial" w:cs="Arial"/>
          <w:sz w:val="24"/>
          <w:szCs w:val="24"/>
        </w:rPr>
        <w:t xml:space="preserve"> с детьми, как с теми, кто пришел в школу хорошо читающими, так и с теми, кто отстает в </w:t>
      </w:r>
      <w:r w:rsidR="00D00AAB" w:rsidRPr="000716E1">
        <w:rPr>
          <w:rFonts w:ascii="Arial" w:hAnsi="Arial" w:cs="Arial"/>
          <w:sz w:val="24"/>
          <w:szCs w:val="24"/>
        </w:rPr>
        <w:lastRenderedPageBreak/>
        <w:t>овладении процессом чтения. Для этого в средствах обучения представлены задания разной степени сложности.</w:t>
      </w:r>
    </w:p>
    <w:p w:rsidR="00D00AAB" w:rsidRPr="000716E1" w:rsidRDefault="00D00AAB" w:rsidP="000716E1">
      <w:pPr>
        <w:spacing w:after="0"/>
        <w:contextualSpacing/>
        <w:jc w:val="both"/>
        <w:rPr>
          <w:rFonts w:ascii="Arial" w:hAnsi="Arial" w:cs="Arial"/>
          <w:sz w:val="24"/>
          <w:szCs w:val="24"/>
        </w:rPr>
      </w:pPr>
    </w:p>
    <w:p w:rsidR="00D00AAB" w:rsidRPr="000716E1" w:rsidRDefault="00D00AAB" w:rsidP="000716E1">
      <w:pPr>
        <w:spacing w:after="0"/>
        <w:contextualSpacing/>
        <w:jc w:val="center"/>
        <w:rPr>
          <w:rFonts w:ascii="Arial" w:hAnsi="Arial" w:cs="Arial"/>
          <w:b/>
          <w:i/>
          <w:sz w:val="24"/>
          <w:szCs w:val="24"/>
        </w:rPr>
      </w:pPr>
      <w:r w:rsidRPr="000716E1">
        <w:rPr>
          <w:rFonts w:ascii="Arial" w:hAnsi="Arial" w:cs="Arial"/>
          <w:b/>
          <w:i/>
          <w:sz w:val="24"/>
          <w:szCs w:val="24"/>
        </w:rPr>
        <w:t>Формирование восприятия произведения</w:t>
      </w:r>
    </w:p>
    <w:p w:rsidR="00D00AAB" w:rsidRPr="000716E1" w:rsidRDefault="00D00AAB" w:rsidP="000716E1">
      <w:pPr>
        <w:spacing w:after="0"/>
        <w:contextualSpacing/>
        <w:jc w:val="both"/>
        <w:rPr>
          <w:rFonts w:ascii="Arial" w:hAnsi="Arial" w:cs="Arial"/>
          <w:sz w:val="24"/>
          <w:szCs w:val="24"/>
        </w:rPr>
      </w:pPr>
    </w:p>
    <w:p w:rsidR="00D00AAB" w:rsidRPr="000716E1" w:rsidRDefault="000716E1" w:rsidP="000716E1">
      <w:pPr>
        <w:spacing w:after="0"/>
        <w:ind w:firstLine="708"/>
        <w:contextualSpacing/>
        <w:jc w:val="both"/>
        <w:rPr>
          <w:rFonts w:ascii="Arial" w:hAnsi="Arial" w:cs="Arial"/>
          <w:sz w:val="24"/>
          <w:szCs w:val="24"/>
        </w:rPr>
      </w:pPr>
      <w:r>
        <w:rPr>
          <w:rFonts w:ascii="Arial" w:hAnsi="Arial" w:cs="Arial"/>
          <w:sz w:val="24"/>
          <w:szCs w:val="24"/>
        </w:rPr>
        <w:t xml:space="preserve"> </w:t>
      </w:r>
      <w:r w:rsidR="00D00AAB" w:rsidRPr="000716E1">
        <w:rPr>
          <w:rFonts w:ascii="Arial" w:hAnsi="Arial" w:cs="Arial"/>
          <w:sz w:val="24"/>
          <w:szCs w:val="24"/>
        </w:rPr>
        <w:t>Литература не может выполнять только иллюстративную роль и использоваться как наглядный пример к какому-то понятию или учебной теме. Она самоценна, и эту присущую литературе ценность ребенок-читатель постепенно осознает, развивая свой духовный мир. Именно поэтому характер и полнота восприятия произведения зависят от читательского опыта, сформированности умения  воссоздать словесные образы, соответствующие авторскому замыслу. Формирование полноценного читательского восприятия является одной из важнейших задач данного курса литературного чтения. Эта задача постоянно решается на уроках литературного чтения и слушания с первого по четвертый класс.</w:t>
      </w:r>
    </w:p>
    <w:p w:rsidR="00D00AAB" w:rsidRPr="000716E1" w:rsidRDefault="00D00AAB" w:rsidP="000716E1">
      <w:pPr>
        <w:spacing w:after="0"/>
        <w:contextualSpacing/>
        <w:jc w:val="both"/>
        <w:rPr>
          <w:rFonts w:ascii="Arial" w:hAnsi="Arial" w:cs="Arial"/>
          <w:sz w:val="24"/>
          <w:szCs w:val="24"/>
        </w:rPr>
      </w:pPr>
    </w:p>
    <w:p w:rsidR="00DF28B2" w:rsidRDefault="000716E1" w:rsidP="00DF28B2">
      <w:pPr>
        <w:spacing w:after="0"/>
        <w:ind w:firstLine="708"/>
        <w:contextualSpacing/>
        <w:jc w:val="both"/>
        <w:rPr>
          <w:rFonts w:ascii="Arial" w:hAnsi="Arial" w:cs="Arial"/>
          <w:sz w:val="24"/>
          <w:szCs w:val="24"/>
        </w:rPr>
      </w:pPr>
      <w:r>
        <w:rPr>
          <w:rFonts w:ascii="Arial" w:hAnsi="Arial" w:cs="Arial"/>
          <w:sz w:val="24"/>
          <w:szCs w:val="24"/>
        </w:rPr>
        <w:t xml:space="preserve"> </w:t>
      </w:r>
      <w:r w:rsidR="00D00AAB" w:rsidRPr="000716E1">
        <w:rPr>
          <w:rFonts w:ascii="Arial" w:hAnsi="Arial" w:cs="Arial"/>
          <w:sz w:val="24"/>
          <w:szCs w:val="24"/>
        </w:rPr>
        <w:t>В 1 классе читательское восприятие формируется на уроках литературного слушания, которые проводятся один раз в неделю в течение всего учебного года.</w:t>
      </w:r>
      <w:r w:rsidR="00DF28B2">
        <w:rPr>
          <w:rFonts w:ascii="Arial" w:hAnsi="Arial" w:cs="Arial"/>
          <w:sz w:val="24"/>
          <w:szCs w:val="24"/>
        </w:rPr>
        <w:t xml:space="preserve"> </w:t>
      </w:r>
      <w:r w:rsidR="00D00AAB" w:rsidRPr="000716E1">
        <w:rPr>
          <w:rFonts w:ascii="Arial" w:hAnsi="Arial" w:cs="Arial"/>
          <w:sz w:val="24"/>
          <w:szCs w:val="24"/>
        </w:rPr>
        <w:t>В первом классе, пока навык чтения у детей отсутствует или недостаточно сформирован, уроки литературного слушания являются для первоклассников дорогой в мир литературы.</w:t>
      </w:r>
    </w:p>
    <w:p w:rsidR="00DF28B2" w:rsidRDefault="00D00AAB" w:rsidP="00DF28B2">
      <w:pPr>
        <w:spacing w:after="0"/>
        <w:ind w:firstLine="708"/>
        <w:contextualSpacing/>
        <w:jc w:val="both"/>
        <w:rPr>
          <w:rFonts w:ascii="Arial" w:hAnsi="Arial" w:cs="Arial"/>
          <w:sz w:val="24"/>
          <w:szCs w:val="24"/>
        </w:rPr>
      </w:pPr>
      <w:r w:rsidRPr="000716E1">
        <w:rPr>
          <w:rFonts w:ascii="Arial" w:hAnsi="Arial" w:cs="Arial"/>
          <w:sz w:val="24"/>
          <w:szCs w:val="24"/>
        </w:rPr>
        <w:t>Во 2 классе уроки слушания включены в учебник под рубрикой «Послушай». Такая структура определяется тем, что многие дети уже владеют навыком чтения, что позволяет им включиться в самостоятельную работу с текстом. Опыт работы показывает, что начинающий читатель с большим интересом самостоятельно читает прослушанное произведение. Уже во 2 классе вводится аналитическое чтение (выстраивание цепочки событий, выделение героев и их поступков). Учитель ставит перед детьми вопросы: «Как начинается произведение?», «Что было дальше?», «Какие события вас взволновали?», «Как произведение закончилось?». Рассматривается форма произведения: определяется жанр, выделяются слова, необходимые для описания событий, героев.</w:t>
      </w:r>
    </w:p>
    <w:p w:rsidR="00DF28B2" w:rsidRDefault="00D00AAB" w:rsidP="00DF28B2">
      <w:pPr>
        <w:spacing w:after="0"/>
        <w:ind w:firstLine="708"/>
        <w:contextualSpacing/>
        <w:jc w:val="both"/>
        <w:rPr>
          <w:rFonts w:ascii="Arial" w:hAnsi="Arial" w:cs="Arial"/>
          <w:sz w:val="24"/>
          <w:szCs w:val="24"/>
        </w:rPr>
      </w:pPr>
      <w:r w:rsidRPr="000716E1">
        <w:rPr>
          <w:rFonts w:ascii="Arial" w:hAnsi="Arial" w:cs="Arial"/>
          <w:sz w:val="24"/>
          <w:szCs w:val="24"/>
        </w:rPr>
        <w:t>В 3–4 классах начинается собственно литературное чтение школьника в полном объеме: умение читать вслух и молча, воспринимать содержание произведения на слух и читая самостоятельно, слушать и слышать текст произведения, отвечать на вопросы и задавать вопросы, работать с текстом произведения.</w:t>
      </w:r>
    </w:p>
    <w:p w:rsidR="00D00AAB" w:rsidRPr="000716E1" w:rsidRDefault="00D00AAB" w:rsidP="00DF28B2">
      <w:pPr>
        <w:spacing w:after="0"/>
        <w:ind w:firstLine="708"/>
        <w:contextualSpacing/>
        <w:jc w:val="both"/>
        <w:rPr>
          <w:rFonts w:ascii="Arial" w:hAnsi="Arial" w:cs="Arial"/>
          <w:sz w:val="24"/>
          <w:szCs w:val="24"/>
        </w:rPr>
      </w:pPr>
      <w:r w:rsidRPr="000716E1">
        <w:rPr>
          <w:rFonts w:ascii="Arial" w:hAnsi="Arial" w:cs="Arial"/>
          <w:sz w:val="24"/>
          <w:szCs w:val="24"/>
        </w:rPr>
        <w:t>Во всех классах один раз в неделю в рамках изучаемого раздела проводятся уроки слушания и обучения работе с детскими книгами, что позволяет расширять читательское пространство и обогащать читательский опыт учащихся, формировать полноценное читательское восприятие и читательскую компетентность.</w:t>
      </w:r>
    </w:p>
    <w:p w:rsidR="00D00AAB" w:rsidRPr="000716E1" w:rsidRDefault="00D00AAB" w:rsidP="000716E1">
      <w:pPr>
        <w:spacing w:after="0"/>
        <w:contextualSpacing/>
        <w:jc w:val="both"/>
        <w:rPr>
          <w:rFonts w:ascii="Arial" w:hAnsi="Arial" w:cs="Arial"/>
          <w:sz w:val="24"/>
          <w:szCs w:val="24"/>
        </w:rPr>
      </w:pPr>
    </w:p>
    <w:p w:rsidR="00D00AAB" w:rsidRPr="00DF28B2" w:rsidRDefault="00D00AAB" w:rsidP="00DF28B2">
      <w:pPr>
        <w:spacing w:after="0"/>
        <w:contextualSpacing/>
        <w:jc w:val="center"/>
        <w:rPr>
          <w:rFonts w:ascii="Arial" w:hAnsi="Arial" w:cs="Arial"/>
          <w:b/>
          <w:i/>
          <w:sz w:val="24"/>
          <w:szCs w:val="24"/>
        </w:rPr>
      </w:pPr>
      <w:r w:rsidRPr="00DF28B2">
        <w:rPr>
          <w:rFonts w:ascii="Arial" w:hAnsi="Arial" w:cs="Arial"/>
          <w:b/>
          <w:i/>
          <w:sz w:val="24"/>
          <w:szCs w:val="24"/>
        </w:rPr>
        <w:t>Знакомство с литературоведческими представлениями и понятиями</w:t>
      </w:r>
    </w:p>
    <w:p w:rsidR="00D00AAB" w:rsidRPr="000716E1" w:rsidRDefault="00D00AAB" w:rsidP="000716E1">
      <w:pPr>
        <w:spacing w:after="0"/>
        <w:contextualSpacing/>
        <w:jc w:val="both"/>
        <w:rPr>
          <w:rFonts w:ascii="Arial" w:hAnsi="Arial" w:cs="Arial"/>
          <w:sz w:val="24"/>
          <w:szCs w:val="24"/>
        </w:rPr>
      </w:pPr>
    </w:p>
    <w:p w:rsidR="00DF28B2" w:rsidRDefault="00DF28B2" w:rsidP="00DF28B2">
      <w:pPr>
        <w:spacing w:after="0"/>
        <w:ind w:firstLine="708"/>
        <w:contextualSpacing/>
        <w:jc w:val="both"/>
        <w:rPr>
          <w:rFonts w:ascii="Arial" w:hAnsi="Arial" w:cs="Arial"/>
          <w:sz w:val="24"/>
          <w:szCs w:val="24"/>
        </w:rPr>
      </w:pPr>
      <w:r>
        <w:rPr>
          <w:rFonts w:ascii="Arial" w:hAnsi="Arial" w:cs="Arial"/>
          <w:sz w:val="24"/>
          <w:szCs w:val="24"/>
        </w:rPr>
        <w:t xml:space="preserve"> </w:t>
      </w:r>
      <w:r w:rsidR="00D00AAB" w:rsidRPr="000716E1">
        <w:rPr>
          <w:rFonts w:ascii="Arial" w:hAnsi="Arial" w:cs="Arial"/>
          <w:sz w:val="24"/>
          <w:szCs w:val="24"/>
        </w:rPr>
        <w:t>В 1–2 классах учащиеся практически знакомятся с жанрами и темами произведений, узнают основные признаки сказки, стихотворения, рассказа. Накапливаются представления школьников об авторах произведений разных жанров.</w:t>
      </w:r>
    </w:p>
    <w:p w:rsidR="00D00AAB" w:rsidRPr="000716E1" w:rsidRDefault="00D00AAB" w:rsidP="00DF28B2">
      <w:pPr>
        <w:spacing w:after="0"/>
        <w:ind w:firstLine="708"/>
        <w:contextualSpacing/>
        <w:jc w:val="both"/>
        <w:rPr>
          <w:rFonts w:ascii="Arial" w:hAnsi="Arial" w:cs="Arial"/>
          <w:sz w:val="24"/>
          <w:szCs w:val="24"/>
        </w:rPr>
      </w:pPr>
      <w:r w:rsidRPr="000716E1">
        <w:rPr>
          <w:rFonts w:ascii="Arial" w:hAnsi="Arial" w:cs="Arial"/>
          <w:sz w:val="24"/>
          <w:szCs w:val="24"/>
        </w:rPr>
        <w:t>В 3–4 классах на пропедевтическом уровне вводятся литературоведческие понятия, выделяются особенности произведений разных жанров, в соответствии с этим расширяется круг детского чтения, усложняются произведения. Знакомство с литературоведческими понятиями и представлениями в данном курсе литературного чтения носит практико-ориентированную направленность.</w:t>
      </w:r>
    </w:p>
    <w:p w:rsidR="00D00AAB" w:rsidRPr="000716E1" w:rsidRDefault="00D00AAB" w:rsidP="000716E1">
      <w:pPr>
        <w:spacing w:after="0"/>
        <w:contextualSpacing/>
        <w:jc w:val="both"/>
        <w:rPr>
          <w:rFonts w:ascii="Arial" w:hAnsi="Arial" w:cs="Arial"/>
          <w:sz w:val="24"/>
          <w:szCs w:val="24"/>
        </w:rPr>
      </w:pPr>
    </w:p>
    <w:p w:rsidR="00D00AAB" w:rsidRPr="00DF28B2" w:rsidRDefault="00D00AAB" w:rsidP="00DF28B2">
      <w:pPr>
        <w:spacing w:after="0"/>
        <w:contextualSpacing/>
        <w:jc w:val="center"/>
        <w:rPr>
          <w:rFonts w:ascii="Arial" w:hAnsi="Arial" w:cs="Arial"/>
          <w:b/>
          <w:i/>
          <w:sz w:val="24"/>
          <w:szCs w:val="24"/>
        </w:rPr>
      </w:pPr>
      <w:r w:rsidRPr="00DF28B2">
        <w:rPr>
          <w:rFonts w:ascii="Arial" w:hAnsi="Arial" w:cs="Arial"/>
          <w:b/>
          <w:i/>
          <w:sz w:val="24"/>
          <w:szCs w:val="24"/>
        </w:rPr>
        <w:t>Развитие речевых умений</w:t>
      </w:r>
    </w:p>
    <w:p w:rsidR="00D00AAB" w:rsidRPr="000716E1" w:rsidRDefault="00D00AAB" w:rsidP="000716E1">
      <w:pPr>
        <w:spacing w:after="0"/>
        <w:contextualSpacing/>
        <w:jc w:val="both"/>
        <w:rPr>
          <w:rFonts w:ascii="Arial" w:hAnsi="Arial" w:cs="Arial"/>
          <w:sz w:val="24"/>
          <w:szCs w:val="24"/>
        </w:rPr>
      </w:pPr>
    </w:p>
    <w:p w:rsidR="00D00AAB" w:rsidRPr="000716E1" w:rsidRDefault="00DF28B2" w:rsidP="00DF28B2">
      <w:pPr>
        <w:spacing w:after="0"/>
        <w:ind w:firstLine="708"/>
        <w:contextualSpacing/>
        <w:jc w:val="both"/>
        <w:rPr>
          <w:rFonts w:ascii="Arial" w:hAnsi="Arial" w:cs="Arial"/>
          <w:sz w:val="24"/>
          <w:szCs w:val="24"/>
        </w:rPr>
      </w:pPr>
      <w:r>
        <w:rPr>
          <w:rFonts w:ascii="Arial" w:hAnsi="Arial" w:cs="Arial"/>
          <w:sz w:val="24"/>
          <w:szCs w:val="24"/>
        </w:rPr>
        <w:t xml:space="preserve"> </w:t>
      </w:r>
      <w:r w:rsidR="00D00AAB" w:rsidRPr="000716E1">
        <w:rPr>
          <w:rFonts w:ascii="Arial" w:hAnsi="Arial" w:cs="Arial"/>
          <w:sz w:val="24"/>
          <w:szCs w:val="24"/>
        </w:rPr>
        <w:t>В программе обращается внимание на развитие умения «видеть» слово в тексте, понимать его значение (в контексте произведения), выявлять оттенки значений, понимать, почему данное слово (а не другое) отобрал писатель (поэт), как оно характеризует героя и выражает отношение автора. Далее важно научить детей не только замечать и понимать слово, но и различать его прямое и переносное, образное значение, а затем использовать в собственной речи. Развивается один из основных видов речевой деятельности — говорение (устная речь). Практическое знакомство с диалогом и монологом (выделение в текс те, чтение в лицах, ведение диалога о прочитанном). Формулирование высказываний о своем отношении к произведению, героям и их поступкам. Обучение пересказам и рассказыванию, чтению наизусть стихотворных произведений и небольших отрывков из прозаических произведений.</w:t>
      </w:r>
    </w:p>
    <w:p w:rsidR="00D00AAB" w:rsidRPr="000716E1" w:rsidRDefault="00D00AAB" w:rsidP="000716E1">
      <w:pPr>
        <w:spacing w:after="0"/>
        <w:contextualSpacing/>
        <w:jc w:val="both"/>
        <w:rPr>
          <w:rFonts w:ascii="Arial" w:hAnsi="Arial" w:cs="Arial"/>
          <w:sz w:val="24"/>
          <w:szCs w:val="24"/>
        </w:rPr>
      </w:pPr>
    </w:p>
    <w:p w:rsidR="00D00AAB" w:rsidRPr="00DF28B2" w:rsidRDefault="00D00AAB" w:rsidP="00DF28B2">
      <w:pPr>
        <w:spacing w:after="0"/>
        <w:contextualSpacing/>
        <w:jc w:val="center"/>
        <w:rPr>
          <w:rFonts w:ascii="Arial" w:hAnsi="Arial" w:cs="Arial"/>
          <w:b/>
          <w:i/>
          <w:sz w:val="24"/>
          <w:szCs w:val="24"/>
        </w:rPr>
      </w:pPr>
      <w:r w:rsidRPr="00DF28B2">
        <w:rPr>
          <w:rFonts w:ascii="Arial" w:hAnsi="Arial" w:cs="Arial"/>
          <w:b/>
          <w:i/>
          <w:sz w:val="24"/>
          <w:szCs w:val="24"/>
        </w:rPr>
        <w:t>Развитие творческой деятельности</w:t>
      </w:r>
    </w:p>
    <w:p w:rsidR="00D00AAB" w:rsidRPr="000716E1" w:rsidRDefault="00D00AAB" w:rsidP="000716E1">
      <w:pPr>
        <w:spacing w:after="0"/>
        <w:contextualSpacing/>
        <w:jc w:val="both"/>
        <w:rPr>
          <w:rFonts w:ascii="Arial" w:hAnsi="Arial" w:cs="Arial"/>
          <w:sz w:val="24"/>
          <w:szCs w:val="24"/>
        </w:rPr>
      </w:pPr>
    </w:p>
    <w:p w:rsidR="00D00AAB" w:rsidRPr="000716E1" w:rsidRDefault="00DF28B2" w:rsidP="00DF28B2">
      <w:pPr>
        <w:spacing w:after="0"/>
        <w:ind w:firstLine="708"/>
        <w:contextualSpacing/>
        <w:jc w:val="both"/>
        <w:rPr>
          <w:rFonts w:ascii="Arial" w:hAnsi="Arial" w:cs="Arial"/>
          <w:sz w:val="24"/>
          <w:szCs w:val="24"/>
        </w:rPr>
      </w:pPr>
      <w:r>
        <w:rPr>
          <w:rFonts w:ascii="Arial" w:hAnsi="Arial" w:cs="Arial"/>
          <w:sz w:val="24"/>
          <w:szCs w:val="24"/>
        </w:rPr>
        <w:t xml:space="preserve"> </w:t>
      </w:r>
      <w:r w:rsidR="00D00AAB" w:rsidRPr="000716E1">
        <w:rPr>
          <w:rFonts w:ascii="Arial" w:hAnsi="Arial" w:cs="Arial"/>
          <w:sz w:val="24"/>
          <w:szCs w:val="24"/>
        </w:rPr>
        <w:t>Трудно добиться хорошего уровня литературного развития, научить выразительно читать, понимать прочитанное, если постоянно не включать учащихся в самостоятельную творческую деятельность. Необходимо вводить такие виды работы с произведением (книгой), которые побуждают ребенка вносить элементы творчества, выражать свое отношение к герою (произведению), по-своему интерпретировать текст. Методы и приемы, используемые на уроках литературного чтения, имеют широкий спектр: комментирование, интерпретация, анализ содержания и формы, выразительное чтение и драматизация произведения. Широко используются в данном курсе практические действия учащихся при выполнении заданий к изучаемому произведению в тетради (подчеркивание, пометы, перегруппировка текста), изобразительная деятельность (рисование, аппликация, раскрашивание), игровые приемы (работа с кроссвордами, дидактические литературные игры), а также письмо (дописывание, списывание, сочинения) и различные формы устной речи (составление высказываний, описаний, сравнительных характеристик, пересказов, отзывов о книгах).</w:t>
      </w:r>
      <w:r>
        <w:rPr>
          <w:rFonts w:ascii="Arial" w:hAnsi="Arial" w:cs="Arial"/>
          <w:sz w:val="24"/>
          <w:szCs w:val="24"/>
        </w:rPr>
        <w:t xml:space="preserve"> </w:t>
      </w:r>
      <w:r w:rsidR="00D00AAB" w:rsidRPr="000716E1">
        <w:rPr>
          <w:rFonts w:ascii="Arial" w:hAnsi="Arial" w:cs="Arial"/>
          <w:sz w:val="24"/>
          <w:szCs w:val="24"/>
        </w:rPr>
        <w:t xml:space="preserve">Все творческие работы проводятся в классе под руководством учителя, так как носят обучающий характер. Формы организации творческих работ могут быть разные: индивидуальные, парные, групповые. </w:t>
      </w:r>
    </w:p>
    <w:sectPr w:rsidR="00D00AAB" w:rsidRPr="000716E1" w:rsidSect="003276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91954"/>
    <w:multiLevelType w:val="hybridMultilevel"/>
    <w:tmpl w:val="B3402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987529"/>
    <w:multiLevelType w:val="hybridMultilevel"/>
    <w:tmpl w:val="E3EEB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7462CA"/>
    <w:multiLevelType w:val="hybridMultilevel"/>
    <w:tmpl w:val="33768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12"/>
    <w:rsid w:val="000716E1"/>
    <w:rsid w:val="002C38B4"/>
    <w:rsid w:val="002C5478"/>
    <w:rsid w:val="00327612"/>
    <w:rsid w:val="00697BE1"/>
    <w:rsid w:val="00711238"/>
    <w:rsid w:val="00995312"/>
    <w:rsid w:val="00C52FEB"/>
    <w:rsid w:val="00D00AAB"/>
    <w:rsid w:val="00DF2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C61E"/>
  <w15:docId w15:val="{B926D6A9-52C3-4174-92CE-48E042BD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612"/>
    <w:pPr>
      <w:ind w:left="720"/>
      <w:contextualSpacing/>
    </w:pPr>
  </w:style>
  <w:style w:type="paragraph" w:customStyle="1" w:styleId="c8">
    <w:name w:val="c8"/>
    <w:basedOn w:val="a"/>
    <w:rsid w:val="00D00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D00AAB"/>
  </w:style>
  <w:style w:type="character" w:customStyle="1" w:styleId="c2">
    <w:name w:val="c2"/>
    <w:basedOn w:val="a0"/>
    <w:rsid w:val="00D0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66535">
      <w:bodyDiv w:val="1"/>
      <w:marLeft w:val="0"/>
      <w:marRight w:val="0"/>
      <w:marTop w:val="0"/>
      <w:marBottom w:val="0"/>
      <w:divBdr>
        <w:top w:val="none" w:sz="0" w:space="0" w:color="auto"/>
        <w:left w:val="none" w:sz="0" w:space="0" w:color="auto"/>
        <w:bottom w:val="none" w:sz="0" w:space="0" w:color="auto"/>
        <w:right w:val="none" w:sz="0" w:space="0" w:color="auto"/>
      </w:divBdr>
    </w:div>
    <w:div w:id="210857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Sck</dc:creator>
  <cp:lastModifiedBy>Надежда Пономаренко</cp:lastModifiedBy>
  <cp:revision>3</cp:revision>
  <dcterms:created xsi:type="dcterms:W3CDTF">2017-03-20T06:58:00Z</dcterms:created>
  <dcterms:modified xsi:type="dcterms:W3CDTF">2017-09-03T19:18:00Z</dcterms:modified>
</cp:coreProperties>
</file>