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A83" w:rsidRDefault="00230A83" w:rsidP="00230A83">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Иванов Савва, ученик 23 гимназии, 4 </w:t>
      </w:r>
      <w:proofErr w:type="gramStart"/>
      <w:r>
        <w:rPr>
          <w:rFonts w:ascii="Times New Roman" w:eastAsia="Times New Roman" w:hAnsi="Times New Roman" w:cs="Times New Roman"/>
          <w:color w:val="000000" w:themeColor="text1"/>
          <w:sz w:val="24"/>
          <w:szCs w:val="24"/>
          <w:lang w:eastAsia="ru-RU"/>
        </w:rPr>
        <w:t>в</w:t>
      </w:r>
      <w:proofErr w:type="gramEnd"/>
      <w:r>
        <w:rPr>
          <w:rFonts w:ascii="Times New Roman" w:eastAsia="Times New Roman" w:hAnsi="Times New Roman" w:cs="Times New Roman"/>
          <w:color w:val="000000" w:themeColor="text1"/>
          <w:sz w:val="24"/>
          <w:szCs w:val="24"/>
          <w:lang w:eastAsia="ru-RU"/>
        </w:rPr>
        <w:t xml:space="preserve"> </w:t>
      </w:r>
      <w:proofErr w:type="gramStart"/>
      <w:r>
        <w:rPr>
          <w:rFonts w:ascii="Times New Roman" w:eastAsia="Times New Roman" w:hAnsi="Times New Roman" w:cs="Times New Roman"/>
          <w:color w:val="000000" w:themeColor="text1"/>
          <w:sz w:val="24"/>
          <w:szCs w:val="24"/>
          <w:lang w:eastAsia="ru-RU"/>
        </w:rPr>
        <w:t>класса</w:t>
      </w:r>
      <w:proofErr w:type="gramEnd"/>
      <w:r>
        <w:rPr>
          <w:rFonts w:ascii="Times New Roman" w:eastAsia="Times New Roman" w:hAnsi="Times New Roman" w:cs="Times New Roman"/>
          <w:color w:val="000000" w:themeColor="text1"/>
          <w:sz w:val="24"/>
          <w:szCs w:val="24"/>
          <w:lang w:eastAsia="ru-RU"/>
        </w:rPr>
        <w:t>, о своём прадедушке Карпове Г.И. Из  семейного архива.</w:t>
      </w:r>
    </w:p>
    <w:p w:rsidR="00230A83" w:rsidRDefault="00230A83" w:rsidP="00230A83">
      <w:pPr>
        <w:rPr>
          <w:rFonts w:ascii="Times New Roman" w:eastAsia="Times New Roman" w:hAnsi="Times New Roman" w:cs="Times New Roman"/>
          <w:color w:val="000000" w:themeColor="text1"/>
          <w:sz w:val="24"/>
          <w:szCs w:val="24"/>
          <w:lang w:eastAsia="ru-RU"/>
        </w:rPr>
      </w:pPr>
    </w:p>
    <w:p w:rsidR="00230A83" w:rsidRDefault="00230A83" w:rsidP="00230A83">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Георгий Иванович в числе первых уходит на фонт. Оканчивает пехотное училище и направляется на Калининский фронт, где назначается командиром стрелкового отделения 78 добровольческой бригады сибиряков. Здесь он впервые принял боевое крещение и воевал до 1944 года. В одном из боев он был ранен.</w:t>
      </w:r>
      <w:r>
        <w:rPr>
          <w:rFonts w:ascii="Times New Roman" w:eastAsia="Times New Roman" w:hAnsi="Times New Roman" w:cs="Times New Roman"/>
          <w:color w:val="000000" w:themeColor="text1"/>
          <w:sz w:val="24"/>
          <w:szCs w:val="24"/>
          <w:lang w:eastAsia="ru-RU"/>
        </w:rPr>
        <w:br/>
        <w:t>    В 1944 году Г. И. Карпов направляется на учебу в Сталинградское  танковое училище, которое он успешно окончил. И сразу молодого офицера направляют на</w:t>
      </w:r>
      <w:proofErr w:type="gramStart"/>
      <w:r>
        <w:rPr>
          <w:rFonts w:ascii="Times New Roman" w:eastAsia="Times New Roman" w:hAnsi="Times New Roman" w:cs="Times New Roman"/>
          <w:color w:val="000000" w:themeColor="text1"/>
          <w:sz w:val="24"/>
          <w:szCs w:val="24"/>
          <w:lang w:eastAsia="ru-RU"/>
        </w:rPr>
        <w:t xml:space="preserve"> П</w:t>
      </w:r>
      <w:proofErr w:type="gramEnd"/>
      <w:r>
        <w:rPr>
          <w:rFonts w:ascii="Times New Roman" w:eastAsia="Times New Roman" w:hAnsi="Times New Roman" w:cs="Times New Roman"/>
          <w:color w:val="000000" w:themeColor="text1"/>
          <w:sz w:val="24"/>
          <w:szCs w:val="24"/>
          <w:lang w:eastAsia="ru-RU"/>
        </w:rPr>
        <w:t xml:space="preserve">ервый Украинский фронт, </w:t>
      </w:r>
      <w:r>
        <w:rPr>
          <w:rFonts w:ascii="Times New Roman" w:hAnsi="Times New Roman" w:cs="Times New Roman"/>
          <w:sz w:val="24"/>
          <w:szCs w:val="24"/>
        </w:rPr>
        <w:t>в 51 танковую бригаду</w:t>
      </w:r>
      <w:r>
        <w:rPr>
          <w:rFonts w:ascii="Times New Roman" w:eastAsia="Times New Roman" w:hAnsi="Times New Roman" w:cs="Times New Roman"/>
          <w:color w:val="000000" w:themeColor="text1"/>
          <w:sz w:val="24"/>
          <w:szCs w:val="24"/>
          <w:lang w:eastAsia="ru-RU"/>
        </w:rPr>
        <w:t xml:space="preserve"> где он назначается командиром танка Т — 34.</w:t>
      </w:r>
      <w:r>
        <w:rPr>
          <w:rFonts w:ascii="Times New Roman" w:hAnsi="Times New Roman" w:cs="Times New Roman"/>
          <w:sz w:val="24"/>
          <w:szCs w:val="24"/>
        </w:rPr>
        <w:t xml:space="preserve"> </w:t>
      </w:r>
    </w:p>
    <w:p w:rsidR="00230A83" w:rsidRDefault="00230A83" w:rsidP="00230A83">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1944 году 51 танковая бригада  вела наступательные бои на рижском, направлении, где враг оказывал ожесточенное сопротивление. В августе этого же года 51 бригада, в которой воевал Г. И. Карпов, получила приказ освободить город Ригу.</w:t>
      </w:r>
      <w:r>
        <w:rPr>
          <w:rFonts w:ascii="Times New Roman" w:hAnsi="Times New Roman" w:cs="Times New Roman"/>
          <w:sz w:val="24"/>
          <w:szCs w:val="24"/>
        </w:rPr>
        <w:t xml:space="preserve"> 17 августа 1944 года в бою за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Рига танк был подбит прямым попаданием немецкого танка тигр. Георгий Иванович выбрался из горящего танка, получив при этом ожог третьей степени лица, рук, спины, поясницы и 9 броневых осколков в правую ногу.</w:t>
      </w:r>
    </w:p>
    <w:p w:rsidR="00230A83" w:rsidRDefault="00230A83" w:rsidP="00230A83">
      <w:pPr>
        <w:tabs>
          <w:tab w:val="left" w:pos="567"/>
        </w:tabs>
        <w:spacing w:after="0" w:line="240" w:lineRule="auto"/>
        <w:ind w:firstLine="56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После войны Георгий Иванович  работает главным зоотехником совхоза, директором крупного хозяйства в Красноярском крае. Совхоз, которым он руководил, был передовым в крае. В 1948 году Г. И. Карпову было присвоено высокое звание Героя Социалистического Труда.</w:t>
      </w:r>
      <w:r>
        <w:rPr>
          <w:rFonts w:ascii="Times New Roman" w:eastAsia="Times New Roman" w:hAnsi="Times New Roman" w:cs="Times New Roman"/>
          <w:color w:val="000000" w:themeColor="text1"/>
          <w:sz w:val="24"/>
          <w:szCs w:val="24"/>
          <w:lang w:eastAsia="ru-RU"/>
        </w:rPr>
        <w:br/>
        <w:t xml:space="preserve">    Много лет Г. И. Карпов был директором совхоза «Россия» Мучкапского района. За большие заслуги в деле развития и укрепления экономики совхоза правительство наградило его в 1966 году орденом Трудового Красного Знамени. А в канун Дня Победы к его трудовым наградам прибавилась и </w:t>
      </w:r>
      <w:proofErr w:type="gramStart"/>
      <w:r>
        <w:rPr>
          <w:rFonts w:ascii="Times New Roman" w:eastAsia="Times New Roman" w:hAnsi="Times New Roman" w:cs="Times New Roman"/>
          <w:color w:val="000000" w:themeColor="text1"/>
          <w:sz w:val="24"/>
          <w:szCs w:val="24"/>
          <w:lang w:eastAsia="ru-RU"/>
        </w:rPr>
        <w:t>боевая</w:t>
      </w:r>
      <w:proofErr w:type="gramEnd"/>
      <w:r>
        <w:rPr>
          <w:rFonts w:ascii="Times New Roman" w:eastAsia="Times New Roman" w:hAnsi="Times New Roman" w:cs="Times New Roman"/>
          <w:color w:val="000000" w:themeColor="text1"/>
          <w:sz w:val="24"/>
          <w:szCs w:val="24"/>
          <w:lang w:eastAsia="ru-RU"/>
        </w:rPr>
        <w:t xml:space="preserve"> — орден Отечественной войны II степени.</w:t>
      </w:r>
    </w:p>
    <w:p w:rsidR="00230A83" w:rsidRDefault="00230A83" w:rsidP="00230A83">
      <w:pPr>
        <w:tabs>
          <w:tab w:val="left" w:pos="567"/>
        </w:tabs>
        <w:spacing w:after="0" w:line="240" w:lineRule="auto"/>
        <w:ind w:firstLine="567"/>
        <w:rPr>
          <w:rFonts w:ascii="Times New Roman" w:eastAsia="Times New Roman" w:hAnsi="Times New Roman" w:cs="Times New Roman"/>
          <w:color w:val="000000" w:themeColor="text1"/>
          <w:sz w:val="24"/>
          <w:szCs w:val="24"/>
          <w:lang w:eastAsia="ru-RU"/>
        </w:rPr>
      </w:pPr>
    </w:p>
    <w:p w:rsidR="00230A83" w:rsidRDefault="00230A83" w:rsidP="00230A83">
      <w:pPr>
        <w:tabs>
          <w:tab w:val="left" w:pos="567"/>
        </w:tabs>
        <w:spacing w:after="0" w:line="240" w:lineRule="auto"/>
        <w:ind w:firstLine="567"/>
        <w:rPr>
          <w:sz w:val="24"/>
          <w:szCs w:val="24"/>
        </w:rPr>
      </w:pPr>
      <w:r>
        <w:rPr>
          <w:rFonts w:ascii="Times New Roman" w:eastAsia="Times New Roman" w:hAnsi="Times New Roman" w:cs="Times New Roman"/>
          <w:color w:val="000000" w:themeColor="text1"/>
          <w:sz w:val="24"/>
          <w:szCs w:val="24"/>
          <w:lang w:eastAsia="ru-RU"/>
        </w:rPr>
        <w:br/>
      </w:r>
      <w:r>
        <w:rPr>
          <w:sz w:val="24"/>
          <w:szCs w:val="24"/>
        </w:rPr>
        <w:t>После смерти Георгия Ивановича, улица, где он жил в совхозе «Россия», названа в его честь.</w:t>
      </w:r>
      <w:bookmarkStart w:id="0" w:name="_GoBack"/>
      <w:bookmarkEnd w:id="0"/>
    </w:p>
    <w:p w:rsidR="003B40DD" w:rsidRDefault="003B40DD" w:rsidP="00230A83">
      <w:pPr>
        <w:tabs>
          <w:tab w:val="left" w:pos="567"/>
        </w:tabs>
        <w:spacing w:after="0" w:line="240" w:lineRule="auto"/>
        <w:ind w:firstLine="567"/>
        <w:rPr>
          <w:sz w:val="24"/>
          <w:szCs w:val="24"/>
        </w:rPr>
      </w:pPr>
    </w:p>
    <w:p w:rsidR="003B40DD" w:rsidRDefault="003B40DD" w:rsidP="00230A83">
      <w:pPr>
        <w:tabs>
          <w:tab w:val="left" w:pos="567"/>
        </w:tabs>
        <w:spacing w:after="0" w:line="240" w:lineRule="auto"/>
        <w:ind w:firstLine="567"/>
        <w:rPr>
          <w:sz w:val="24"/>
          <w:szCs w:val="24"/>
        </w:rPr>
      </w:pPr>
      <w:r>
        <w:rPr>
          <w:sz w:val="24"/>
          <w:szCs w:val="24"/>
        </w:rPr>
        <w:t>Воспоминания:</w:t>
      </w:r>
    </w:p>
    <w:p w:rsidR="003B40DD" w:rsidRDefault="003B40DD" w:rsidP="00230A83">
      <w:pPr>
        <w:tabs>
          <w:tab w:val="left" w:pos="567"/>
        </w:tabs>
        <w:spacing w:after="0" w:line="240" w:lineRule="auto"/>
        <w:ind w:firstLine="567"/>
        <w:rPr>
          <w:sz w:val="24"/>
          <w:szCs w:val="24"/>
        </w:rPr>
      </w:pP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Мой дед, Карпов Георгий Иванович, оставил в моей душе самые тёплые воспоминания.</w:t>
      </w: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Он был добрым, справедливым с активной жизненной позицией, которую он сохранил до конца своей жизни.</w:t>
      </w: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Ежедневная зарядка по утрам. Очень хорошо играл в шахматы. Часто посещал городской шахматный клуб. Летом активно трудился на дачном участке за городом.</w:t>
      </w: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Не сомневаюсь, что в своей жизни он был патриотом как малой своей Родины, где он жил и активно трудился, так и нашей Большой Родины.</w:t>
      </w:r>
    </w:p>
    <w:p w:rsidR="003B40DD" w:rsidRPr="003B40DD" w:rsidRDefault="003B40DD" w:rsidP="003B40DD">
      <w:pPr>
        <w:tabs>
          <w:tab w:val="left" w:pos="567"/>
        </w:tabs>
        <w:spacing w:after="0" w:line="240" w:lineRule="auto"/>
        <w:ind w:firstLine="567"/>
        <w:rPr>
          <w:rFonts w:ascii="Times New Roman" w:hAnsi="Times New Roman" w:cs="Times New Roman"/>
          <w:szCs w:val="28"/>
        </w:rPr>
      </w:pPr>
      <w:r w:rsidRPr="003B40DD">
        <w:rPr>
          <w:rFonts w:ascii="Times New Roman" w:hAnsi="Times New Roman" w:cs="Times New Roman"/>
          <w:szCs w:val="28"/>
        </w:rPr>
        <w:t>После смерти дедушки,  улица,  где он жил, в совхозе «Россия»,  названа в его честь.</w:t>
      </w:r>
    </w:p>
    <w:p w:rsidR="003B40DD" w:rsidRPr="003B40DD" w:rsidRDefault="003B40DD" w:rsidP="003B40DD">
      <w:pPr>
        <w:spacing w:after="0" w:line="240" w:lineRule="auto"/>
        <w:ind w:firstLine="284"/>
        <w:rPr>
          <w:rFonts w:ascii="Times New Roman" w:hAnsi="Times New Roman" w:cs="Times New Roman"/>
          <w:szCs w:val="28"/>
        </w:rPr>
      </w:pP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Он остро переживал развал Советского Союза.</w:t>
      </w: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В августе 1991 года в автомобильной катастрофе погиб его старший сын Владимир. Все это сказалось на его здоровье.</w:t>
      </w:r>
    </w:p>
    <w:p w:rsidR="003B40DD" w:rsidRPr="003B40DD" w:rsidRDefault="003B40DD" w:rsidP="003B40DD">
      <w:pPr>
        <w:spacing w:after="0" w:line="240" w:lineRule="auto"/>
        <w:ind w:firstLine="284"/>
        <w:rPr>
          <w:rFonts w:ascii="Times New Roman" w:hAnsi="Times New Roman" w:cs="Times New Roman"/>
          <w:szCs w:val="28"/>
        </w:rPr>
      </w:pPr>
      <w:r w:rsidRPr="003B40DD">
        <w:rPr>
          <w:rFonts w:ascii="Times New Roman" w:hAnsi="Times New Roman" w:cs="Times New Roman"/>
          <w:szCs w:val="28"/>
        </w:rPr>
        <w:t xml:space="preserve">     Скончался дедушка 17 января 1992 года.</w:t>
      </w:r>
    </w:p>
    <w:p w:rsidR="003B40DD" w:rsidRDefault="003B40DD" w:rsidP="003B40DD">
      <w:pPr>
        <w:tabs>
          <w:tab w:val="left" w:pos="567"/>
        </w:tabs>
        <w:spacing w:after="0" w:line="240" w:lineRule="auto"/>
        <w:ind w:firstLine="567"/>
        <w:rPr>
          <w:sz w:val="24"/>
          <w:szCs w:val="24"/>
        </w:rPr>
      </w:pPr>
    </w:p>
    <w:p w:rsidR="003B40DD" w:rsidRDefault="003B40DD" w:rsidP="003B40DD">
      <w:pPr>
        <w:tabs>
          <w:tab w:val="left" w:pos="567"/>
        </w:tabs>
        <w:spacing w:after="0" w:line="240" w:lineRule="auto"/>
        <w:ind w:firstLine="567"/>
        <w:rPr>
          <w:sz w:val="24"/>
          <w:szCs w:val="24"/>
        </w:rPr>
      </w:pPr>
    </w:p>
    <w:p w:rsidR="003B40DD" w:rsidRDefault="003B40DD" w:rsidP="003B40DD">
      <w:pPr>
        <w:tabs>
          <w:tab w:val="left" w:pos="567"/>
        </w:tabs>
        <w:spacing w:after="0" w:line="240" w:lineRule="auto"/>
        <w:ind w:firstLine="567"/>
        <w:rPr>
          <w:sz w:val="24"/>
          <w:szCs w:val="24"/>
        </w:rPr>
      </w:pPr>
    </w:p>
    <w:p w:rsidR="003B40DD" w:rsidRDefault="003B40DD" w:rsidP="003B40DD">
      <w:pPr>
        <w:tabs>
          <w:tab w:val="left" w:pos="567"/>
        </w:tabs>
        <w:spacing w:after="0" w:line="240" w:lineRule="auto"/>
        <w:ind w:firstLine="567"/>
        <w:rPr>
          <w:sz w:val="24"/>
          <w:szCs w:val="24"/>
        </w:rPr>
      </w:pPr>
    </w:p>
    <w:p w:rsidR="003B40DD" w:rsidRPr="00CD38D9" w:rsidRDefault="003B40DD" w:rsidP="003B40DD">
      <w:pPr>
        <w:spacing w:after="0" w:line="480" w:lineRule="atLeast"/>
        <w:outlineLvl w:val="0"/>
        <w:rPr>
          <w:rFonts w:ascii="Georgia" w:eastAsia="Times New Roman" w:hAnsi="Georgia" w:cs="Times New Roman"/>
          <w:color w:val="000000" w:themeColor="text1"/>
          <w:kern w:val="36"/>
          <w:sz w:val="36"/>
          <w:szCs w:val="36"/>
          <w:lang w:eastAsia="ru-RU"/>
        </w:rPr>
      </w:pPr>
      <w:r w:rsidRPr="00CD38D9">
        <w:rPr>
          <w:rFonts w:ascii="Georgia" w:eastAsia="Times New Roman" w:hAnsi="Georgia" w:cs="Times New Roman"/>
          <w:color w:val="000000" w:themeColor="text1"/>
          <w:kern w:val="36"/>
          <w:sz w:val="36"/>
          <w:szCs w:val="36"/>
          <w:lang w:eastAsia="ru-RU"/>
        </w:rPr>
        <w:lastRenderedPageBreak/>
        <w:t>Газета «Заветы Ленина» № 54-55 (2968-69) от 9 мая 1968 г., стр. 5.</w:t>
      </w:r>
    </w:p>
    <w:p w:rsidR="003B40DD" w:rsidRPr="00CD38D9" w:rsidRDefault="003B40DD" w:rsidP="003B40DD">
      <w:pPr>
        <w:shd w:val="clear" w:color="auto" w:fill="FFFFFF"/>
        <w:spacing w:before="120" w:after="360" w:line="240" w:lineRule="auto"/>
        <w:rPr>
          <w:rFonts w:ascii="Georgia" w:eastAsia="Times New Roman" w:hAnsi="Georgia" w:cs="Times New Roman"/>
          <w:color w:val="000000" w:themeColor="text1"/>
          <w:sz w:val="21"/>
          <w:szCs w:val="21"/>
          <w:lang w:eastAsia="ru-RU"/>
        </w:rPr>
      </w:pPr>
      <w:r w:rsidRPr="00CD38D9">
        <w:rPr>
          <w:rFonts w:ascii="Georgia" w:eastAsia="Times New Roman" w:hAnsi="Georgia" w:cs="Times New Roman"/>
          <w:color w:val="000000" w:themeColor="text1"/>
          <w:sz w:val="21"/>
          <w:szCs w:val="21"/>
          <w:lang w:eastAsia="ru-RU"/>
        </w:rPr>
        <w:t>Газета «Заветы Ленина» №  54-55 (2968-69) от 9 мая 1968 г., стр. 5.</w:t>
      </w:r>
    </w:p>
    <w:p w:rsidR="003B40DD" w:rsidRPr="00CD38D9" w:rsidRDefault="003B40DD" w:rsidP="003B40DD">
      <w:pPr>
        <w:shd w:val="clear" w:color="auto" w:fill="FFFFFF"/>
        <w:spacing w:before="120" w:after="360" w:line="240" w:lineRule="auto"/>
        <w:rPr>
          <w:rFonts w:ascii="Georgia" w:eastAsia="Times New Roman" w:hAnsi="Georgia" w:cs="Times New Roman"/>
          <w:color w:val="000000" w:themeColor="text1"/>
          <w:sz w:val="21"/>
          <w:szCs w:val="21"/>
          <w:lang w:eastAsia="ru-RU"/>
        </w:rPr>
      </w:pPr>
      <w:r w:rsidRPr="00CD38D9">
        <w:rPr>
          <w:rFonts w:ascii="Georgia" w:eastAsia="Times New Roman" w:hAnsi="Georgia" w:cs="Times New Roman"/>
          <w:color w:val="000000" w:themeColor="text1"/>
          <w:sz w:val="24"/>
          <w:szCs w:val="24"/>
          <w:u w:val="single"/>
          <w:lang w:eastAsia="ru-RU"/>
        </w:rPr>
        <w:t>НАМ ДОРОГИ ЭТИ ПОЗАБЫТЬ НЕЛЬЗЯ</w:t>
      </w:r>
    </w:p>
    <w:p w:rsidR="003B40DD" w:rsidRPr="00CD38D9" w:rsidRDefault="003B40DD" w:rsidP="003B40DD">
      <w:pPr>
        <w:shd w:val="clear" w:color="auto" w:fill="FFFFFF"/>
        <w:spacing w:before="120" w:after="360" w:line="240" w:lineRule="auto"/>
        <w:rPr>
          <w:rFonts w:ascii="Georgia" w:eastAsia="Times New Roman" w:hAnsi="Georgia" w:cs="Times New Roman"/>
          <w:color w:val="000000" w:themeColor="text1"/>
          <w:sz w:val="21"/>
          <w:szCs w:val="21"/>
          <w:lang w:eastAsia="ru-RU"/>
        </w:rPr>
      </w:pPr>
      <w:r w:rsidRPr="00CD38D9">
        <w:rPr>
          <w:rFonts w:ascii="Georgia" w:eastAsia="Times New Roman" w:hAnsi="Georgia" w:cs="Times New Roman"/>
          <w:color w:val="000000" w:themeColor="text1"/>
          <w:sz w:val="28"/>
          <w:szCs w:val="28"/>
          <w:lang w:eastAsia="ru-RU"/>
        </w:rPr>
        <w:t>Герой труда и ветеран войны  </w:t>
      </w:r>
    </w:p>
    <w:p w:rsidR="003B40DD" w:rsidRPr="00CD38D9" w:rsidRDefault="003B40DD" w:rsidP="003B40DD">
      <w:pPr>
        <w:shd w:val="clear" w:color="auto" w:fill="FFFFFF"/>
        <w:spacing w:before="120" w:after="360" w:line="240" w:lineRule="auto"/>
        <w:rPr>
          <w:rFonts w:ascii="Georgia" w:eastAsia="Times New Roman" w:hAnsi="Georgia" w:cs="Times New Roman"/>
          <w:color w:val="000000" w:themeColor="text1"/>
          <w:sz w:val="21"/>
          <w:szCs w:val="21"/>
          <w:lang w:eastAsia="ru-RU"/>
        </w:rPr>
      </w:pPr>
      <w:r w:rsidRPr="00CD38D9">
        <w:rPr>
          <w:rFonts w:ascii="Georgia" w:eastAsia="Times New Roman" w:hAnsi="Georgia" w:cs="Times New Roman"/>
          <w:color w:val="000000" w:themeColor="text1"/>
          <w:sz w:val="21"/>
          <w:szCs w:val="21"/>
          <w:lang w:eastAsia="ru-RU"/>
        </w:rPr>
        <w:t>      «Я люблю тебя жизнь…» - кому не нравятся слова популярной песни? Жизнь</w:t>
      </w:r>
      <w:proofErr w:type="gramStart"/>
      <w:r w:rsidRPr="00CD38D9">
        <w:rPr>
          <w:rFonts w:ascii="Georgia" w:eastAsia="Times New Roman" w:hAnsi="Georgia" w:cs="Times New Roman"/>
          <w:color w:val="000000" w:themeColor="text1"/>
          <w:sz w:val="21"/>
          <w:szCs w:val="21"/>
          <w:lang w:eastAsia="ru-RU"/>
        </w:rPr>
        <w:t>… К</w:t>
      </w:r>
      <w:proofErr w:type="gramEnd"/>
      <w:r w:rsidRPr="00CD38D9">
        <w:rPr>
          <w:rFonts w:ascii="Georgia" w:eastAsia="Times New Roman" w:hAnsi="Georgia" w:cs="Times New Roman"/>
          <w:color w:val="000000" w:themeColor="text1"/>
          <w:sz w:val="21"/>
          <w:szCs w:val="21"/>
          <w:lang w:eastAsia="ru-RU"/>
        </w:rPr>
        <w:t>акое короткое, но вместе с тем емкое слово, сколько заключено в нем поэзии, романтики и еще что-то таинственное! Жизнь… Она складывается у человека по-разному.</w:t>
      </w:r>
      <w:r w:rsidRPr="00CD38D9">
        <w:rPr>
          <w:rFonts w:ascii="Georgia" w:eastAsia="Times New Roman" w:hAnsi="Georgia" w:cs="Times New Roman"/>
          <w:color w:val="000000" w:themeColor="text1"/>
          <w:sz w:val="21"/>
          <w:szCs w:val="21"/>
          <w:lang w:eastAsia="ru-RU"/>
        </w:rPr>
        <w:br/>
        <w:t>      У Георгия Ивановича Карпова жизнь овеяна и дымом взрывов минувшей войны, и героическим трудом в народном хозяйстве. Его юность была суровой. Незаметно прошли школьные годы, затем учеба в зооветеринарном институте в городе Воронеже. То были трудные годы: не хватало учебников, повседневно приводилось испытывать лишения. Но тяга к знаниям, желание получить высшее образование, стать специалистом сельского хозяйства были превыше всего. В 1941 году он успешно оканчивает институт и направляется на работу в качестве зоотехника.</w:t>
      </w:r>
      <w:r w:rsidRPr="00CD38D9">
        <w:rPr>
          <w:rFonts w:ascii="Georgia" w:eastAsia="Times New Roman" w:hAnsi="Georgia" w:cs="Times New Roman"/>
          <w:color w:val="000000" w:themeColor="text1"/>
          <w:sz w:val="21"/>
          <w:szCs w:val="21"/>
          <w:lang w:eastAsia="ru-RU"/>
        </w:rPr>
        <w:br/>
        <w:t>    Конечно, на работе встретились трудности. Сельское хозяйство в те годы только что набирало силы. Везде преобладал ручной труд. Особенно трудоемки были работы в животноводстве. Не хватало в достаточном количестве полноценных кормов, животноводческие помещения были ветхими и тесными, то и дело вспыхивали эпидемии болезней животных. Но молодой специалист, как говорится, не унывал, он отдавал любимой работе всю душу. И результаты оказались значительными.</w:t>
      </w:r>
    </w:p>
    <w:p w:rsidR="003B40DD" w:rsidRPr="00CD38D9" w:rsidRDefault="003B40DD" w:rsidP="003B40DD">
      <w:pPr>
        <w:shd w:val="clear" w:color="auto" w:fill="FFFFFF"/>
        <w:spacing w:before="120" w:after="360" w:line="240" w:lineRule="auto"/>
        <w:rPr>
          <w:rFonts w:ascii="Georgia" w:eastAsia="Times New Roman" w:hAnsi="Georgia" w:cs="Times New Roman"/>
          <w:color w:val="000000" w:themeColor="text1"/>
          <w:sz w:val="21"/>
          <w:szCs w:val="21"/>
          <w:lang w:eastAsia="ru-RU"/>
        </w:rPr>
      </w:pPr>
      <w:r w:rsidRPr="00CD38D9">
        <w:rPr>
          <w:rFonts w:ascii="Georgia" w:eastAsia="Times New Roman" w:hAnsi="Georgia" w:cs="Times New Roman"/>
          <w:noProof/>
          <w:color w:val="000000" w:themeColor="text1"/>
          <w:sz w:val="21"/>
          <w:szCs w:val="21"/>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2257425" cy="3924300"/>
            <wp:effectExtent l="0" t="0" r="9525" b="0"/>
            <wp:wrapTight wrapText="bothSides">
              <wp:wrapPolygon edited="0">
                <wp:start x="0" y="0"/>
                <wp:lineTo x="0" y="21495"/>
                <wp:lineTo x="21509" y="21495"/>
                <wp:lineTo x="21509" y="0"/>
                <wp:lineTo x="0" y="0"/>
              </wp:wrapPolygon>
            </wp:wrapTight>
            <wp:docPr id="1" name="Рисунок 1" descr="Zl-54-09059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l-54-0905968-5-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3924300"/>
                    </a:xfrm>
                    <a:prstGeom prst="rect">
                      <a:avLst/>
                    </a:prstGeom>
                    <a:noFill/>
                    <a:ln>
                      <a:noFill/>
                    </a:ln>
                  </pic:spPr>
                </pic:pic>
              </a:graphicData>
            </a:graphic>
          </wp:anchor>
        </w:drawing>
      </w:r>
      <w:r w:rsidRPr="00CD38D9">
        <w:rPr>
          <w:rFonts w:ascii="Georgia" w:eastAsia="Times New Roman" w:hAnsi="Georgia" w:cs="Times New Roman"/>
          <w:color w:val="000000" w:themeColor="text1"/>
          <w:sz w:val="21"/>
          <w:szCs w:val="21"/>
          <w:lang w:eastAsia="ru-RU"/>
        </w:rPr>
        <w:t>    22 июня 1941 года. Этот день никогда не изгладится из его памяти. Фашистские танки рано утром перешли нашу границу, самолеты с черными крестами на крыле бомбили пограничные города. Весь советский народ грудью встал на защиту завоеваний Октября. Георгий Иванович в числе первых уходит на фонт. Оканчивает пехотное училище и направляется на Калининский фронт, где назначается командиром стрелкового отделения 78 добровольческой бригады сибиряков. Здесь он впервые принял боевое крещение и воевал до 1944 года. В одном из боев он был ранен.</w:t>
      </w:r>
      <w:r w:rsidRPr="00CD38D9">
        <w:rPr>
          <w:rFonts w:ascii="Georgia" w:eastAsia="Times New Roman" w:hAnsi="Georgia" w:cs="Times New Roman"/>
          <w:color w:val="000000" w:themeColor="text1"/>
          <w:sz w:val="21"/>
          <w:szCs w:val="21"/>
          <w:lang w:eastAsia="ru-RU"/>
        </w:rPr>
        <w:br/>
        <w:t>    В 1944 году Г. И. Карпов направляется на учебу в Сталинградское  танковое училище, которое он успешно окончил. И сразу молодого офицера направляют на</w:t>
      </w:r>
      <w:proofErr w:type="gramStart"/>
      <w:r w:rsidRPr="00CD38D9">
        <w:rPr>
          <w:rFonts w:ascii="Georgia" w:eastAsia="Times New Roman" w:hAnsi="Georgia" w:cs="Times New Roman"/>
          <w:color w:val="000000" w:themeColor="text1"/>
          <w:sz w:val="21"/>
          <w:szCs w:val="21"/>
          <w:lang w:eastAsia="ru-RU"/>
        </w:rPr>
        <w:t xml:space="preserve"> П</w:t>
      </w:r>
      <w:proofErr w:type="gramEnd"/>
      <w:r w:rsidRPr="00CD38D9">
        <w:rPr>
          <w:rFonts w:ascii="Georgia" w:eastAsia="Times New Roman" w:hAnsi="Georgia" w:cs="Times New Roman"/>
          <w:color w:val="000000" w:themeColor="text1"/>
          <w:sz w:val="21"/>
          <w:szCs w:val="21"/>
          <w:lang w:eastAsia="ru-RU"/>
        </w:rPr>
        <w:t>ервый Украинский фронт, где он назначается командиром танка Т — 34. А тем временем события на фронте развертывались бурно. Под натиском Советской армии гитлеровские захватчики отступали, оставляя на поле боя технику. Советские войска все успешнее развивали контрнаступление. Вскоре младшего лейтенанта Карпова переводят на Прибалтийский фронт в 41 танковую бригаду пятого танкового корпуса. Эта бригада в 1944 году вела наступательные бои на рижском, направлении, где враг оказывал ожесточенное сопротивление. Здесь гитлеровцы сосредоточили большие силы. Их танковая дивизия преимущественно состояла из тяжелых хваленых танков «тигр» и «пантера». В августе этого же года бригада, в которой воевал Г. И. Карпов, получила приказ освободить город Ригу.</w:t>
      </w:r>
      <w:r w:rsidRPr="00CD38D9">
        <w:rPr>
          <w:rFonts w:ascii="Georgia" w:eastAsia="Times New Roman" w:hAnsi="Georgia" w:cs="Times New Roman"/>
          <w:color w:val="000000" w:themeColor="text1"/>
          <w:sz w:val="21"/>
          <w:szCs w:val="21"/>
          <w:lang w:eastAsia="ru-RU"/>
        </w:rPr>
        <w:br/>
        <w:t>    На всю жизнь запомнится Г.И. Карпову 17 августа 1944 года. Рано утром командир танкового взвода, в котором воевал младший лейтенант, выстроив личный состав, сказал:</w:t>
      </w:r>
      <w:r w:rsidRPr="00CD38D9">
        <w:rPr>
          <w:rFonts w:ascii="Georgia" w:eastAsia="Times New Roman" w:hAnsi="Georgia" w:cs="Times New Roman"/>
          <w:color w:val="000000" w:themeColor="text1"/>
          <w:sz w:val="21"/>
          <w:szCs w:val="21"/>
          <w:lang w:eastAsia="ru-RU"/>
        </w:rPr>
        <w:br/>
        <w:t xml:space="preserve">     — Сегодня нашему взводу дана задача </w:t>
      </w:r>
      <w:proofErr w:type="gramStart"/>
      <w:r w:rsidRPr="00CD38D9">
        <w:rPr>
          <w:rFonts w:ascii="Georgia" w:eastAsia="Times New Roman" w:hAnsi="Georgia" w:cs="Times New Roman"/>
          <w:color w:val="000000" w:themeColor="text1"/>
          <w:sz w:val="21"/>
          <w:szCs w:val="21"/>
          <w:lang w:eastAsia="ru-RU"/>
        </w:rPr>
        <w:t>прорвать</w:t>
      </w:r>
      <w:proofErr w:type="gramEnd"/>
      <w:r w:rsidRPr="00CD38D9">
        <w:rPr>
          <w:rFonts w:ascii="Georgia" w:eastAsia="Times New Roman" w:hAnsi="Georgia" w:cs="Times New Roman"/>
          <w:color w:val="000000" w:themeColor="text1"/>
          <w:sz w:val="21"/>
          <w:szCs w:val="21"/>
          <w:lang w:eastAsia="ru-RU"/>
        </w:rPr>
        <w:t xml:space="preserve"> оборону врага под городом Рига. Не нужно </w:t>
      </w:r>
      <w:r w:rsidRPr="00CD38D9">
        <w:rPr>
          <w:rFonts w:ascii="Georgia" w:eastAsia="Times New Roman" w:hAnsi="Georgia" w:cs="Times New Roman"/>
          <w:color w:val="000000" w:themeColor="text1"/>
          <w:sz w:val="21"/>
          <w:szCs w:val="21"/>
          <w:lang w:eastAsia="ru-RU"/>
        </w:rPr>
        <w:lastRenderedPageBreak/>
        <w:t>забывать, что до города осталось 60 километров, и свои основные войска враг сосредоточил именно на его подступах. На подходе к городу будет протекать небольшая река и, как нам сообщила разведка, неподалеку от нее проходит дорога, по которой гитлеровцы усиленно перебрасывают технику и снаряды. Наша первостепенная задача — форсировать эту реку, захватить плацдарм для наступления на город, отрезать фашистам путь к отступлению.</w:t>
      </w:r>
      <w:r w:rsidRPr="00CD38D9">
        <w:rPr>
          <w:rFonts w:ascii="Georgia" w:eastAsia="Times New Roman" w:hAnsi="Georgia" w:cs="Times New Roman"/>
          <w:color w:val="000000" w:themeColor="text1"/>
          <w:sz w:val="21"/>
          <w:szCs w:val="21"/>
          <w:lang w:eastAsia="ru-RU"/>
        </w:rPr>
        <w:br/>
        <w:t>    И вот через некоторое время танковый взвод уже пошел в наступление. Вскоре показалась извилистая лента реки. А за нею открывалась возвышенность, покрытая чернеющими гребнями леса.</w:t>
      </w:r>
      <w:r w:rsidRPr="00CD38D9">
        <w:rPr>
          <w:rFonts w:ascii="Georgia" w:eastAsia="Times New Roman" w:hAnsi="Georgia" w:cs="Times New Roman"/>
          <w:color w:val="000000" w:themeColor="text1"/>
          <w:sz w:val="21"/>
          <w:szCs w:val="21"/>
          <w:lang w:eastAsia="ru-RU"/>
        </w:rPr>
        <w:br/>
        <w:t>     — Ну, как форсируем реку? — обратился командир танка младший лейтенант Карпов к механику-водителю Тучину.</w:t>
      </w:r>
      <w:r w:rsidRPr="00CD38D9">
        <w:rPr>
          <w:rFonts w:ascii="Georgia" w:eastAsia="Times New Roman" w:hAnsi="Georgia" w:cs="Times New Roman"/>
          <w:color w:val="000000" w:themeColor="text1"/>
          <w:sz w:val="21"/>
          <w:szCs w:val="21"/>
          <w:lang w:eastAsia="ru-RU"/>
        </w:rPr>
        <w:br/>
        <w:t>     — А большая река?</w:t>
      </w:r>
      <w:r w:rsidRPr="00CD38D9">
        <w:rPr>
          <w:rFonts w:ascii="Georgia" w:eastAsia="Times New Roman" w:hAnsi="Georgia" w:cs="Times New Roman"/>
          <w:color w:val="000000" w:themeColor="text1"/>
          <w:sz w:val="21"/>
          <w:szCs w:val="21"/>
          <w:lang w:eastAsia="ru-RU"/>
        </w:rPr>
        <w:br/>
        <w:t>    Карпов посмотрел на карту и ответил:</w:t>
      </w:r>
      <w:r w:rsidRPr="00CD38D9">
        <w:rPr>
          <w:rFonts w:ascii="Georgia" w:eastAsia="Times New Roman" w:hAnsi="Georgia" w:cs="Times New Roman"/>
          <w:color w:val="000000" w:themeColor="text1"/>
          <w:sz w:val="21"/>
          <w:szCs w:val="21"/>
          <w:lang w:eastAsia="ru-RU"/>
        </w:rPr>
        <w:br/>
        <w:t>     — Нет. Она неглубокая и узкая.</w:t>
      </w:r>
      <w:r w:rsidRPr="00CD38D9">
        <w:rPr>
          <w:rFonts w:ascii="Georgia" w:eastAsia="Times New Roman" w:hAnsi="Georgia" w:cs="Times New Roman"/>
          <w:color w:val="000000" w:themeColor="text1"/>
          <w:sz w:val="21"/>
          <w:szCs w:val="21"/>
          <w:lang w:eastAsia="ru-RU"/>
        </w:rPr>
        <w:br/>
        <w:t xml:space="preserve">     — Тогда, видимо, форсируем ее, но, мне кажется, форсировать нужно в прыжке. Наберем скорость и с разгона переправимся на тот берег, — предложил механик-водитель. Командир, несколько обдумав предложение своего подчиненного, положительно кивнул головой, выразив тем самым полное одобрение. И танки, избирая скорость, в прыжке пересекли извилистую речушку и направились к дороге, по которой непрерывным потоком текли фашистские машины, подводы. Неподалеку от этой дороги раскинулось село. Танк ворвался в это село и открыл ураганный огонь по немецким машинам, которые сразу же стали вспыхивать. Тем временем подтягивались остальные танки, не гася скорости, начали стрелять по врагу. Танк Карпова так углубился в тыл врага, что экипаж не заметил, как навстречу им двигались два фашистских «тигра». Первый залп по машине не достиг цели. Тогда Карпов приказал механику-водителю отодвинуться за кирпичный дом, чтобы прикрыть себя от неминуемого попадания вражеского снаряда. Но было уже поздно. Оглушительный взрыв сдвинул танк с места. Он вздрогнул и стал, объятый пламенем. Командир танка, открыв люк, выпрыгнул из машины, сорвал с пояса связку гранат и отбросил ее в сторону. На нем, словно порох, вспыхнула одежда. Превозмогая боль — его ранило взрывом осколочного снаряда — он собрал все силы и начал рвать с себя одежду. А затем руки ослабли, перед глазами все вдруг пошло вихрем, закружилось. И он навзничь упал на землю. Память, словно догорающая лучина, медленно погасала. Его подобрали красноармейцы, когда прорвали оборону врага. Первое, что их поразило, это внешний вид танкиста. Все тело его иссечено осколками, лицо и руки были до неузнаваемости обожжены. Узнали лишь по личному номеру и документу. На руках донесли до ближайшего госпиталя. Врач, увидев обожженного и </w:t>
      </w:r>
      <w:proofErr w:type="gramStart"/>
      <w:r w:rsidRPr="00CD38D9">
        <w:rPr>
          <w:rFonts w:ascii="Georgia" w:eastAsia="Times New Roman" w:hAnsi="Georgia" w:cs="Times New Roman"/>
          <w:color w:val="000000" w:themeColor="text1"/>
          <w:sz w:val="21"/>
          <w:szCs w:val="21"/>
          <w:lang w:eastAsia="ru-RU"/>
        </w:rPr>
        <w:t>тяжело раненого</w:t>
      </w:r>
      <w:proofErr w:type="gramEnd"/>
      <w:r w:rsidRPr="00CD38D9">
        <w:rPr>
          <w:rFonts w:ascii="Georgia" w:eastAsia="Times New Roman" w:hAnsi="Georgia" w:cs="Times New Roman"/>
          <w:color w:val="000000" w:themeColor="text1"/>
          <w:sz w:val="21"/>
          <w:szCs w:val="21"/>
          <w:lang w:eastAsia="ru-RU"/>
        </w:rPr>
        <w:t xml:space="preserve"> танкиста, безнадежно махнул рукой:</w:t>
      </w:r>
      <w:r w:rsidRPr="00CD38D9">
        <w:rPr>
          <w:rFonts w:ascii="Georgia" w:eastAsia="Times New Roman" w:hAnsi="Georgia" w:cs="Times New Roman"/>
          <w:color w:val="000000" w:themeColor="text1"/>
          <w:sz w:val="21"/>
          <w:szCs w:val="21"/>
          <w:lang w:eastAsia="ru-RU"/>
        </w:rPr>
        <w:br/>
        <w:t xml:space="preserve">     — Этот не жилец. И велел положить в ту палату, где лежали </w:t>
      </w:r>
      <w:proofErr w:type="gramStart"/>
      <w:r w:rsidRPr="00CD38D9">
        <w:rPr>
          <w:rFonts w:ascii="Georgia" w:eastAsia="Times New Roman" w:hAnsi="Georgia" w:cs="Times New Roman"/>
          <w:color w:val="000000" w:themeColor="text1"/>
          <w:sz w:val="21"/>
          <w:szCs w:val="21"/>
          <w:lang w:eastAsia="ru-RU"/>
        </w:rPr>
        <w:t>тяжело раненые</w:t>
      </w:r>
      <w:proofErr w:type="gramEnd"/>
      <w:r w:rsidRPr="00CD38D9">
        <w:rPr>
          <w:rFonts w:ascii="Georgia" w:eastAsia="Times New Roman" w:hAnsi="Georgia" w:cs="Times New Roman"/>
          <w:color w:val="000000" w:themeColor="text1"/>
          <w:sz w:val="21"/>
          <w:szCs w:val="21"/>
          <w:lang w:eastAsia="ru-RU"/>
        </w:rPr>
        <w:t>.</w:t>
      </w:r>
      <w:r w:rsidRPr="00CD38D9">
        <w:rPr>
          <w:rFonts w:ascii="Georgia" w:eastAsia="Times New Roman" w:hAnsi="Georgia" w:cs="Times New Roman"/>
          <w:color w:val="000000" w:themeColor="text1"/>
          <w:sz w:val="21"/>
          <w:szCs w:val="21"/>
          <w:lang w:eastAsia="ru-RU"/>
        </w:rPr>
        <w:br/>
        <w:t>    Но Г. И. Карпов выжил, из него извлекли девять осколков. Вскоре его здоровье пошло на поправку. 9 февраля 1945 года он выписался из госпиталя. </w:t>
      </w:r>
      <w:r w:rsidRPr="00CD38D9">
        <w:rPr>
          <w:rFonts w:ascii="Georgia" w:eastAsia="Times New Roman" w:hAnsi="Georgia" w:cs="Times New Roman"/>
          <w:color w:val="000000" w:themeColor="text1"/>
          <w:sz w:val="21"/>
          <w:szCs w:val="21"/>
          <w:lang w:eastAsia="ru-RU"/>
        </w:rPr>
        <w:br/>
        <w:t>    После войны Георгий Иванович  работает главным зоотехником совхоза, директором крупного хозяйства в Красноярском крае. Совхоз, которым он руководил, был передовым в крае. В 1948 году Г. И. Карпову было присвоено высокое звание Героя Социалистического Труда.</w:t>
      </w:r>
      <w:r w:rsidRPr="00CD38D9">
        <w:rPr>
          <w:rFonts w:ascii="Georgia" w:eastAsia="Times New Roman" w:hAnsi="Georgia" w:cs="Times New Roman"/>
          <w:color w:val="000000" w:themeColor="text1"/>
          <w:sz w:val="21"/>
          <w:szCs w:val="21"/>
          <w:lang w:eastAsia="ru-RU"/>
        </w:rPr>
        <w:br/>
        <w:t xml:space="preserve">    Много лет Г. И. Карпов был директором совхоза «Россия» Мучкапского района. За большие заслуги в деле развития и укрепления экономики совхоза правительство наградило его в 1966 году орденом Трудового Красного Знамени. А в канун Дня Победы к его трудовым наградам прибавилась и </w:t>
      </w:r>
      <w:proofErr w:type="gramStart"/>
      <w:r w:rsidRPr="00CD38D9">
        <w:rPr>
          <w:rFonts w:ascii="Georgia" w:eastAsia="Times New Roman" w:hAnsi="Georgia" w:cs="Times New Roman"/>
          <w:color w:val="000000" w:themeColor="text1"/>
          <w:sz w:val="21"/>
          <w:szCs w:val="21"/>
          <w:lang w:eastAsia="ru-RU"/>
        </w:rPr>
        <w:t>боевая</w:t>
      </w:r>
      <w:proofErr w:type="gramEnd"/>
      <w:r w:rsidRPr="00CD38D9">
        <w:rPr>
          <w:rFonts w:ascii="Georgia" w:eastAsia="Times New Roman" w:hAnsi="Georgia" w:cs="Times New Roman"/>
          <w:color w:val="000000" w:themeColor="text1"/>
          <w:sz w:val="21"/>
          <w:szCs w:val="21"/>
          <w:lang w:eastAsia="ru-RU"/>
        </w:rPr>
        <w:t xml:space="preserve"> — орден Отечественной войны II степени.</w:t>
      </w:r>
      <w:r w:rsidRPr="00CD38D9">
        <w:rPr>
          <w:rFonts w:ascii="Georgia" w:eastAsia="Times New Roman" w:hAnsi="Georgia" w:cs="Times New Roman"/>
          <w:color w:val="000000" w:themeColor="text1"/>
          <w:sz w:val="21"/>
          <w:szCs w:val="21"/>
          <w:lang w:eastAsia="ru-RU"/>
        </w:rPr>
        <w:br/>
        <w:t>    </w:t>
      </w:r>
      <w:r w:rsidRPr="00CD38D9">
        <w:rPr>
          <w:rFonts w:ascii="Georgia" w:eastAsia="Times New Roman" w:hAnsi="Georgia" w:cs="Times New Roman"/>
          <w:color w:val="000000" w:themeColor="text1"/>
          <w:sz w:val="21"/>
          <w:szCs w:val="21"/>
          <w:lang w:eastAsia="ru-RU"/>
        </w:rPr>
        <w:br/>
        <w:t>В. Михайлов</w:t>
      </w:r>
      <w:r w:rsidRPr="00CD38D9">
        <w:rPr>
          <w:rFonts w:ascii="Georgia" w:eastAsia="Times New Roman" w:hAnsi="Georgia" w:cs="Times New Roman"/>
          <w:color w:val="000000" w:themeColor="text1"/>
          <w:sz w:val="21"/>
          <w:szCs w:val="21"/>
          <w:lang w:eastAsia="ru-RU"/>
        </w:rPr>
        <w:br/>
        <w:t>НА СНИМКЕ: Г. И. Карпов.</w:t>
      </w:r>
    </w:p>
    <w:p w:rsidR="003B40DD" w:rsidRPr="00CD38D9" w:rsidRDefault="003B40DD" w:rsidP="003B40DD">
      <w:pPr>
        <w:spacing w:after="0" w:line="240" w:lineRule="auto"/>
        <w:rPr>
          <w:rFonts w:ascii="Times New Roman" w:eastAsia="Times New Roman" w:hAnsi="Times New Roman" w:cs="Times New Roman"/>
          <w:color w:val="000000" w:themeColor="text1"/>
          <w:sz w:val="24"/>
          <w:szCs w:val="24"/>
          <w:lang w:eastAsia="ru-RU"/>
        </w:rPr>
      </w:pPr>
      <w:r w:rsidRPr="00082529">
        <w:rPr>
          <w:rFonts w:ascii="Times New Roman" w:eastAsia="Times New Roman" w:hAnsi="Times New Roman" w:cs="Times New Roman"/>
          <w:color w:val="000000" w:themeColor="text1"/>
          <w:sz w:val="24"/>
          <w:szCs w:val="24"/>
          <w:lang w:eastAsia="ru-RU"/>
        </w:rPr>
        <w:pict>
          <v:rect id="_x0000_i1025" style="width:0;height:1.5pt" o:hralign="center" o:hrstd="t" o:hrnoshade="t" o:hr="t" fillcolor="#555" stroked="f"/>
        </w:pict>
      </w:r>
    </w:p>
    <w:p w:rsidR="003B40DD" w:rsidRDefault="003B40DD" w:rsidP="003B40DD">
      <w:pPr>
        <w:rPr>
          <w:color w:val="000000" w:themeColor="text1"/>
        </w:rPr>
      </w:pPr>
    </w:p>
    <w:p w:rsidR="003B40DD" w:rsidRDefault="003B40DD" w:rsidP="003B40DD">
      <w:pPr>
        <w:tabs>
          <w:tab w:val="left" w:pos="567"/>
        </w:tabs>
        <w:spacing w:after="0" w:line="240" w:lineRule="auto"/>
        <w:ind w:firstLine="567"/>
        <w:rPr>
          <w:sz w:val="28"/>
          <w:szCs w:val="28"/>
        </w:rPr>
      </w:pPr>
      <w:r>
        <w:rPr>
          <w:sz w:val="28"/>
          <w:szCs w:val="28"/>
        </w:rPr>
        <w:t xml:space="preserve">После смерти Георгия Ивановича улица, где он жил в совхозе «Россия» названа в его честь. Создан музей. </w:t>
      </w:r>
    </w:p>
    <w:p w:rsidR="003B40DD" w:rsidRDefault="003B40DD" w:rsidP="003B40DD">
      <w:pPr>
        <w:tabs>
          <w:tab w:val="left" w:pos="567"/>
        </w:tabs>
        <w:spacing w:after="0" w:line="240" w:lineRule="auto"/>
        <w:ind w:firstLine="567"/>
        <w:rPr>
          <w:sz w:val="24"/>
          <w:szCs w:val="24"/>
        </w:rPr>
      </w:pPr>
    </w:p>
    <w:p w:rsidR="003B40DD" w:rsidRDefault="003B40DD" w:rsidP="003B40DD">
      <w:pPr>
        <w:tabs>
          <w:tab w:val="left" w:pos="567"/>
        </w:tabs>
        <w:spacing w:after="0" w:line="240" w:lineRule="auto"/>
        <w:ind w:firstLine="567"/>
        <w:rPr>
          <w:sz w:val="24"/>
          <w:szCs w:val="24"/>
        </w:rPr>
      </w:pPr>
    </w:p>
    <w:p w:rsidR="003B40DD" w:rsidRDefault="003B40DD" w:rsidP="003B40DD">
      <w:pPr>
        <w:tabs>
          <w:tab w:val="left" w:pos="567"/>
        </w:tabs>
        <w:spacing w:after="0" w:line="240" w:lineRule="auto"/>
        <w:ind w:firstLine="567"/>
        <w:rPr>
          <w:sz w:val="24"/>
          <w:szCs w:val="24"/>
        </w:rPr>
      </w:pPr>
    </w:p>
    <w:p w:rsidR="003B40DD" w:rsidRDefault="003B40DD" w:rsidP="003B40DD">
      <w:pPr>
        <w:tabs>
          <w:tab w:val="left" w:pos="567"/>
        </w:tabs>
        <w:spacing w:after="0" w:line="240" w:lineRule="auto"/>
        <w:ind w:firstLine="567"/>
        <w:rPr>
          <w:sz w:val="24"/>
          <w:szCs w:val="24"/>
        </w:rPr>
      </w:pPr>
    </w:p>
    <w:p w:rsidR="003B40DD" w:rsidRDefault="003B40DD" w:rsidP="003B40DD">
      <w:pPr>
        <w:spacing w:line="240" w:lineRule="auto"/>
        <w:rPr>
          <w:sz w:val="32"/>
          <w:szCs w:val="32"/>
        </w:rPr>
      </w:pPr>
      <w:r>
        <w:rPr>
          <w:noProof/>
          <w:lang w:eastAsia="ru-RU"/>
        </w:rPr>
        <w:drawing>
          <wp:anchor distT="0" distB="0" distL="114300" distR="114300" simplePos="0" relativeHeight="251662336" behindDoc="1" locked="0" layoutInCell="1" allowOverlap="1">
            <wp:simplePos x="0" y="0"/>
            <wp:positionH relativeFrom="margin">
              <wp:posOffset>1456690</wp:posOffset>
            </wp:positionH>
            <wp:positionV relativeFrom="margin">
              <wp:posOffset>3058160</wp:posOffset>
            </wp:positionV>
            <wp:extent cx="4206875" cy="3002915"/>
            <wp:effectExtent l="171450" t="171450" r="384175" b="368935"/>
            <wp:wrapSquare wrapText="bothSides"/>
            <wp:docPr id="5" name="Рисунок 2" descr="D:\Мои документы\Pictures\2017-03-31 документы ксер\орден от войны 1 степ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Pictures\2017-03-31 документы ксер\орден от войны 1 степени.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875" cy="30029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margin">
              <wp:posOffset>1437640</wp:posOffset>
            </wp:positionH>
            <wp:positionV relativeFrom="margin">
              <wp:posOffset>6532245</wp:posOffset>
            </wp:positionV>
            <wp:extent cx="4219575" cy="2917190"/>
            <wp:effectExtent l="171450" t="171450" r="390525" b="359410"/>
            <wp:wrapSquare wrapText="bothSides"/>
            <wp:docPr id="6" name="Рисунок 3" descr="D:\Мои документы\Pictures\2017-03-31 документы ксер\за освоен це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Pictures\2017-03-31 документы ксер\за освоен целины.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29171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margin">
              <wp:posOffset>1424940</wp:posOffset>
            </wp:positionH>
            <wp:positionV relativeFrom="margin">
              <wp:posOffset>-311150</wp:posOffset>
            </wp:positionV>
            <wp:extent cx="4231640" cy="2943225"/>
            <wp:effectExtent l="171450" t="171450" r="378460" b="371475"/>
            <wp:wrapSquare wrapText="bothSides"/>
            <wp:docPr id="7" name="Рисунок 1" descr="D:\Мои документы\Pictures\2017-03-31 документы ксер\орден отеч 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Pictures\2017-03-31 документы ксер\орден отеч войны.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1640" cy="2943225"/>
                    </a:xfrm>
                    <a:prstGeom prst="rect">
                      <a:avLst/>
                    </a:prstGeom>
                    <a:ln>
                      <a:noFill/>
                    </a:ln>
                    <a:effectLst>
                      <a:outerShdw blurRad="292100" dist="139700" dir="2700000" algn="tl" rotWithShape="0">
                        <a:srgbClr val="333333">
                          <a:alpha val="65000"/>
                        </a:srgbClr>
                      </a:outerShdw>
                    </a:effectLst>
                  </pic:spPr>
                </pic:pic>
              </a:graphicData>
            </a:graphic>
          </wp:anchor>
        </w:drawing>
      </w:r>
      <w:r>
        <w:rPr>
          <w:sz w:val="32"/>
          <w:szCs w:val="32"/>
        </w:rPr>
        <w:t>Орден</w:t>
      </w:r>
    </w:p>
    <w:p w:rsidR="003B40DD" w:rsidRDefault="003B40DD" w:rsidP="003B40DD">
      <w:pPr>
        <w:spacing w:line="240" w:lineRule="auto"/>
        <w:rPr>
          <w:sz w:val="32"/>
          <w:szCs w:val="32"/>
        </w:rPr>
      </w:pPr>
      <w:r>
        <w:rPr>
          <w:sz w:val="32"/>
          <w:szCs w:val="32"/>
        </w:rPr>
        <w:t>Отечествен-</w:t>
      </w:r>
    </w:p>
    <w:p w:rsidR="003B40DD" w:rsidRDefault="003B40DD" w:rsidP="003B40DD">
      <w:pPr>
        <w:spacing w:line="240" w:lineRule="auto"/>
        <w:rPr>
          <w:sz w:val="32"/>
          <w:szCs w:val="32"/>
        </w:rPr>
      </w:pPr>
      <w:r>
        <w:rPr>
          <w:sz w:val="32"/>
          <w:szCs w:val="32"/>
        </w:rPr>
        <w:t>ной войны</w:t>
      </w:r>
    </w:p>
    <w:p w:rsidR="003B40DD" w:rsidRDefault="003B40DD" w:rsidP="003B40DD">
      <w:pPr>
        <w:spacing w:line="240" w:lineRule="auto"/>
        <w:rPr>
          <w:sz w:val="32"/>
          <w:szCs w:val="32"/>
        </w:rPr>
      </w:pPr>
      <w:r w:rsidRPr="006E31D1">
        <w:rPr>
          <w:sz w:val="32"/>
          <w:szCs w:val="32"/>
        </w:rPr>
        <w:t>2 степени</w:t>
      </w: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r>
        <w:rPr>
          <w:sz w:val="32"/>
          <w:szCs w:val="32"/>
        </w:rPr>
        <w:t>Орден</w:t>
      </w:r>
    </w:p>
    <w:p w:rsidR="003B40DD" w:rsidRDefault="003B40DD" w:rsidP="003B40DD">
      <w:pPr>
        <w:spacing w:line="240" w:lineRule="auto"/>
        <w:rPr>
          <w:sz w:val="32"/>
          <w:szCs w:val="32"/>
        </w:rPr>
      </w:pPr>
      <w:r>
        <w:rPr>
          <w:sz w:val="32"/>
          <w:szCs w:val="32"/>
        </w:rPr>
        <w:t>Отечествен-</w:t>
      </w:r>
    </w:p>
    <w:p w:rsidR="003B40DD" w:rsidRDefault="003B40DD" w:rsidP="003B40DD">
      <w:pPr>
        <w:spacing w:line="240" w:lineRule="auto"/>
        <w:rPr>
          <w:sz w:val="32"/>
          <w:szCs w:val="32"/>
        </w:rPr>
      </w:pPr>
      <w:r>
        <w:rPr>
          <w:sz w:val="32"/>
          <w:szCs w:val="32"/>
        </w:rPr>
        <w:t>ной войны</w:t>
      </w:r>
    </w:p>
    <w:p w:rsidR="003B40DD" w:rsidRDefault="003B40DD" w:rsidP="003B40DD">
      <w:pPr>
        <w:spacing w:line="240" w:lineRule="auto"/>
        <w:rPr>
          <w:sz w:val="32"/>
          <w:szCs w:val="32"/>
        </w:rPr>
      </w:pPr>
      <w:r>
        <w:rPr>
          <w:sz w:val="32"/>
          <w:szCs w:val="32"/>
        </w:rPr>
        <w:t>1 степени</w:t>
      </w: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r>
        <w:rPr>
          <w:sz w:val="32"/>
          <w:szCs w:val="32"/>
        </w:rPr>
        <w:t xml:space="preserve">Медаль </w:t>
      </w:r>
      <w:proofErr w:type="gramStart"/>
      <w:r>
        <w:rPr>
          <w:sz w:val="32"/>
          <w:szCs w:val="32"/>
        </w:rPr>
        <w:t>за</w:t>
      </w:r>
      <w:proofErr w:type="gramEnd"/>
    </w:p>
    <w:p w:rsidR="003B40DD" w:rsidRDefault="003B40DD" w:rsidP="003B40DD">
      <w:pPr>
        <w:spacing w:line="240" w:lineRule="auto"/>
        <w:rPr>
          <w:sz w:val="32"/>
          <w:szCs w:val="32"/>
        </w:rPr>
      </w:pPr>
      <w:r>
        <w:rPr>
          <w:sz w:val="32"/>
          <w:szCs w:val="32"/>
        </w:rPr>
        <w:t>Освоение</w:t>
      </w:r>
    </w:p>
    <w:p w:rsidR="003B40DD" w:rsidRDefault="003B40DD" w:rsidP="003B40DD">
      <w:pPr>
        <w:spacing w:line="240" w:lineRule="auto"/>
        <w:rPr>
          <w:sz w:val="32"/>
          <w:szCs w:val="32"/>
        </w:rPr>
      </w:pPr>
      <w:r>
        <w:rPr>
          <w:sz w:val="32"/>
          <w:szCs w:val="32"/>
        </w:rPr>
        <w:t>Целинных</w:t>
      </w:r>
    </w:p>
    <w:p w:rsidR="003B40DD" w:rsidRDefault="003B40DD" w:rsidP="003B40DD">
      <w:pPr>
        <w:spacing w:line="240" w:lineRule="auto"/>
        <w:rPr>
          <w:sz w:val="32"/>
          <w:szCs w:val="32"/>
        </w:rPr>
      </w:pPr>
      <w:r>
        <w:rPr>
          <w:sz w:val="32"/>
          <w:szCs w:val="32"/>
        </w:rPr>
        <w:t>Земель</w:t>
      </w:r>
    </w:p>
    <w:p w:rsidR="003B40DD" w:rsidRPr="000A0C93" w:rsidRDefault="003B40DD" w:rsidP="003B40DD">
      <w:pPr>
        <w:spacing w:line="240" w:lineRule="auto"/>
        <w:rPr>
          <w:sz w:val="32"/>
          <w:szCs w:val="32"/>
        </w:rPr>
      </w:pPr>
    </w:p>
    <w:p w:rsidR="003B40DD" w:rsidRPr="000A0C93" w:rsidRDefault="003B40DD" w:rsidP="003B40DD">
      <w:pPr>
        <w:spacing w:line="240" w:lineRule="auto"/>
      </w:pPr>
    </w:p>
    <w:p w:rsidR="003B40DD" w:rsidRDefault="003B40DD" w:rsidP="003B40DD">
      <w:pPr>
        <w:tabs>
          <w:tab w:val="left" w:pos="567"/>
        </w:tabs>
        <w:spacing w:after="0" w:line="240" w:lineRule="auto"/>
        <w:ind w:firstLine="567"/>
        <w:rPr>
          <w:sz w:val="24"/>
          <w:szCs w:val="24"/>
        </w:rPr>
      </w:pPr>
    </w:p>
    <w:p w:rsidR="003B40DD" w:rsidRDefault="003B40DD" w:rsidP="003B40DD">
      <w:pPr>
        <w:spacing w:line="240" w:lineRule="auto"/>
        <w:rPr>
          <w:sz w:val="32"/>
          <w:szCs w:val="32"/>
        </w:rPr>
      </w:pPr>
      <w:r>
        <w:rPr>
          <w:noProof/>
          <w:lang w:eastAsia="ru-RU"/>
        </w:rPr>
        <w:drawing>
          <wp:anchor distT="0" distB="0" distL="114300" distR="114300" simplePos="0" relativeHeight="251666432" behindDoc="1" locked="0" layoutInCell="1" allowOverlap="1">
            <wp:simplePos x="0" y="0"/>
            <wp:positionH relativeFrom="margin">
              <wp:posOffset>1397000</wp:posOffset>
            </wp:positionH>
            <wp:positionV relativeFrom="margin">
              <wp:posOffset>3231515</wp:posOffset>
            </wp:positionV>
            <wp:extent cx="4224655" cy="2976880"/>
            <wp:effectExtent l="171450" t="171450" r="385445" b="356870"/>
            <wp:wrapSquare wrapText="bothSides"/>
            <wp:docPr id="11" name="Рисунок 2" descr="D:\Мои документы\Pictures\2017-03-31 документы ксер\орден 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Pictures\2017-03-31 документы ксер\орден ленин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4655" cy="29768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margin">
              <wp:posOffset>1435100</wp:posOffset>
            </wp:positionH>
            <wp:positionV relativeFrom="margin">
              <wp:posOffset>6575425</wp:posOffset>
            </wp:positionV>
            <wp:extent cx="4191000" cy="2903855"/>
            <wp:effectExtent l="171450" t="171450" r="381000" b="353695"/>
            <wp:wrapSquare wrapText="bothSides"/>
            <wp:docPr id="12" name="Рисунок 3" descr="D:\Мои документы\Pictures\2017-03-31 документы ксер\орден трудового красн. зна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Pictures\2017-03-31 документы ксер\орден трудового красн. знамени.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9038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margin">
              <wp:posOffset>1330325</wp:posOffset>
            </wp:positionH>
            <wp:positionV relativeFrom="margin">
              <wp:posOffset>-190500</wp:posOffset>
            </wp:positionV>
            <wp:extent cx="4295775" cy="2927350"/>
            <wp:effectExtent l="171450" t="171450" r="390525" b="368300"/>
            <wp:wrapSquare wrapText="bothSides"/>
            <wp:docPr id="13" name="Рисунок 1" descr="D:\Мои документы\Pictures\2017-03-31 документы ксер\герой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Pictures\2017-03-31 документы ксер\герой труда.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927350"/>
                    </a:xfrm>
                    <a:prstGeom prst="rect">
                      <a:avLst/>
                    </a:prstGeom>
                    <a:ln>
                      <a:noFill/>
                    </a:ln>
                    <a:effectLst>
                      <a:outerShdw blurRad="292100" dist="139700" dir="2700000" algn="tl" rotWithShape="0">
                        <a:srgbClr val="333333">
                          <a:alpha val="65000"/>
                        </a:srgbClr>
                      </a:outerShdw>
                    </a:effectLst>
                  </pic:spPr>
                </pic:pic>
              </a:graphicData>
            </a:graphic>
          </wp:anchor>
        </w:drawing>
      </w:r>
      <w:r>
        <w:rPr>
          <w:sz w:val="32"/>
          <w:szCs w:val="32"/>
        </w:rPr>
        <w:t>Звезда</w:t>
      </w:r>
    </w:p>
    <w:p w:rsidR="003B40DD" w:rsidRDefault="003B40DD" w:rsidP="003B40DD">
      <w:pPr>
        <w:spacing w:line="240" w:lineRule="auto"/>
        <w:rPr>
          <w:sz w:val="32"/>
          <w:szCs w:val="32"/>
        </w:rPr>
      </w:pPr>
      <w:r>
        <w:rPr>
          <w:sz w:val="32"/>
          <w:szCs w:val="32"/>
        </w:rPr>
        <w:t>Героя</w:t>
      </w:r>
    </w:p>
    <w:p w:rsidR="003B40DD" w:rsidRDefault="003B40DD" w:rsidP="003B40DD">
      <w:pPr>
        <w:spacing w:line="240" w:lineRule="auto"/>
        <w:rPr>
          <w:sz w:val="32"/>
          <w:szCs w:val="32"/>
        </w:rPr>
      </w:pPr>
      <w:r>
        <w:rPr>
          <w:sz w:val="32"/>
          <w:szCs w:val="32"/>
        </w:rPr>
        <w:t>Соц. Труда</w:t>
      </w: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r>
        <w:rPr>
          <w:sz w:val="32"/>
          <w:szCs w:val="32"/>
        </w:rPr>
        <w:t xml:space="preserve">Орден </w:t>
      </w:r>
    </w:p>
    <w:p w:rsidR="003B40DD" w:rsidRDefault="003B40DD" w:rsidP="003B40DD">
      <w:pPr>
        <w:spacing w:line="240" w:lineRule="auto"/>
        <w:rPr>
          <w:sz w:val="32"/>
          <w:szCs w:val="32"/>
        </w:rPr>
      </w:pPr>
      <w:r>
        <w:rPr>
          <w:sz w:val="32"/>
          <w:szCs w:val="32"/>
        </w:rPr>
        <w:t>Ленина</w:t>
      </w: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p>
    <w:p w:rsidR="003B40DD" w:rsidRDefault="003B40DD" w:rsidP="003B40DD">
      <w:pPr>
        <w:spacing w:line="240" w:lineRule="auto"/>
        <w:rPr>
          <w:sz w:val="32"/>
          <w:szCs w:val="32"/>
        </w:rPr>
      </w:pPr>
      <w:r>
        <w:rPr>
          <w:sz w:val="32"/>
          <w:szCs w:val="32"/>
        </w:rPr>
        <w:t>Орден</w:t>
      </w:r>
    </w:p>
    <w:p w:rsidR="003B40DD" w:rsidRDefault="003B40DD" w:rsidP="003B40DD">
      <w:pPr>
        <w:spacing w:line="240" w:lineRule="auto"/>
        <w:rPr>
          <w:sz w:val="32"/>
          <w:szCs w:val="32"/>
        </w:rPr>
      </w:pPr>
      <w:r>
        <w:rPr>
          <w:sz w:val="32"/>
          <w:szCs w:val="32"/>
        </w:rPr>
        <w:t>Трудового</w:t>
      </w:r>
    </w:p>
    <w:p w:rsidR="003B40DD" w:rsidRDefault="003B40DD" w:rsidP="003B40DD">
      <w:pPr>
        <w:spacing w:line="240" w:lineRule="auto"/>
        <w:rPr>
          <w:sz w:val="32"/>
          <w:szCs w:val="32"/>
        </w:rPr>
      </w:pPr>
      <w:r>
        <w:rPr>
          <w:sz w:val="32"/>
          <w:szCs w:val="32"/>
        </w:rPr>
        <w:t>Красного</w:t>
      </w:r>
    </w:p>
    <w:p w:rsidR="003B40DD" w:rsidRDefault="003B40DD" w:rsidP="003B40DD">
      <w:pPr>
        <w:spacing w:line="240" w:lineRule="auto"/>
      </w:pPr>
      <w:r>
        <w:rPr>
          <w:sz w:val="32"/>
          <w:szCs w:val="32"/>
        </w:rPr>
        <w:t>Знамени</w:t>
      </w:r>
    </w:p>
    <w:p w:rsidR="00230A83" w:rsidRDefault="00230A83" w:rsidP="00230A83">
      <w:pPr>
        <w:rPr>
          <w:rFonts w:ascii="Times New Roman" w:eastAsia="Times New Roman" w:hAnsi="Times New Roman" w:cs="Times New Roman"/>
          <w:color w:val="000000" w:themeColor="text1"/>
          <w:sz w:val="24"/>
          <w:szCs w:val="24"/>
          <w:lang w:eastAsia="ru-RU"/>
        </w:rPr>
      </w:pPr>
    </w:p>
    <w:p w:rsidR="003C11B8" w:rsidRDefault="003B40DD">
      <w:r>
        <w:rPr>
          <w:noProof/>
          <w:lang w:eastAsia="ru-RU"/>
        </w:rPr>
        <w:lastRenderedPageBreak/>
        <w:drawing>
          <wp:inline distT="0" distB="0" distL="0" distR="0">
            <wp:extent cx="5940425" cy="4508402"/>
            <wp:effectExtent l="19050" t="0" r="3175" b="0"/>
            <wp:docPr id="4" name="Рисунок 4" descr="C:\Users\6AC4~1\AppData\Local\Temp\Rar$DRa1224.13269\фото госпи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AC4~1\AppData\Local\Temp\Rar$DRa1224.13269\фото госпиталь.jpg"/>
                    <pic:cNvPicPr>
                      <a:picLocks noChangeAspect="1" noChangeArrowheads="1"/>
                    </pic:cNvPicPr>
                  </pic:nvPicPr>
                  <pic:blipFill>
                    <a:blip r:embed="rId11" cstate="print"/>
                    <a:srcRect/>
                    <a:stretch>
                      <a:fillRect/>
                    </a:stretch>
                  </pic:blipFill>
                  <pic:spPr bwMode="auto">
                    <a:xfrm>
                      <a:off x="0" y="0"/>
                      <a:ext cx="5940425" cy="4508402"/>
                    </a:xfrm>
                    <a:prstGeom prst="rect">
                      <a:avLst/>
                    </a:prstGeom>
                    <a:noFill/>
                    <a:ln w="9525">
                      <a:noFill/>
                      <a:miter lim="800000"/>
                      <a:headEnd/>
                      <a:tailEnd/>
                    </a:ln>
                  </pic:spPr>
                </pic:pic>
              </a:graphicData>
            </a:graphic>
          </wp:inline>
        </w:drawing>
      </w:r>
    </w:p>
    <w:p w:rsidR="003B40DD" w:rsidRDefault="003B40DD">
      <w:r>
        <w:rPr>
          <w:noProof/>
          <w:lang w:eastAsia="ru-RU"/>
        </w:rPr>
        <w:drawing>
          <wp:inline distT="0" distB="0" distL="0" distR="0">
            <wp:extent cx="5940425" cy="3935912"/>
            <wp:effectExtent l="19050" t="0" r="3175" b="0"/>
            <wp:docPr id="2" name="Рисунок 5" descr="C:\Users\6AC4~1\AppData\Local\Temp\Rar$DRa1224.14573\кремль 194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AC4~1\AppData\Local\Temp\Rar$DRa1224.14573\кремль 1949г.jpg"/>
                    <pic:cNvPicPr>
                      <a:picLocks noChangeAspect="1" noChangeArrowheads="1"/>
                    </pic:cNvPicPr>
                  </pic:nvPicPr>
                  <pic:blipFill>
                    <a:blip r:embed="rId12" cstate="print"/>
                    <a:srcRect/>
                    <a:stretch>
                      <a:fillRect/>
                    </a:stretch>
                  </pic:blipFill>
                  <pic:spPr bwMode="auto">
                    <a:xfrm>
                      <a:off x="0" y="0"/>
                      <a:ext cx="5940425" cy="3935912"/>
                    </a:xfrm>
                    <a:prstGeom prst="rect">
                      <a:avLst/>
                    </a:prstGeom>
                    <a:noFill/>
                    <a:ln w="9525">
                      <a:noFill/>
                      <a:miter lim="800000"/>
                      <a:headEnd/>
                      <a:tailEnd/>
                    </a:ln>
                  </pic:spPr>
                </pic:pic>
              </a:graphicData>
            </a:graphic>
          </wp:inline>
        </w:drawing>
      </w:r>
    </w:p>
    <w:p w:rsidR="003B40DD" w:rsidRDefault="003B40DD"/>
    <w:p w:rsidR="003B40DD" w:rsidRDefault="003B40DD"/>
    <w:p w:rsidR="003B40DD" w:rsidRDefault="003B40DD">
      <w:r>
        <w:rPr>
          <w:noProof/>
          <w:lang w:eastAsia="ru-RU"/>
        </w:rPr>
        <w:lastRenderedPageBreak/>
        <w:drawing>
          <wp:inline distT="0" distB="0" distL="0" distR="0">
            <wp:extent cx="5940425" cy="7287418"/>
            <wp:effectExtent l="19050" t="0" r="3175" b="0"/>
            <wp:docPr id="8" name="Рисунок 6" descr="C:\Users\6AC4~1\AppData\Local\Temp\Rar$DRa1224.16571\Фото за несколько дней до объявления 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AC4~1\AppData\Local\Temp\Rar$DRa1224.16571\Фото за несколько дней до объявления войны.jpg"/>
                    <pic:cNvPicPr>
                      <a:picLocks noChangeAspect="1" noChangeArrowheads="1"/>
                    </pic:cNvPicPr>
                  </pic:nvPicPr>
                  <pic:blipFill>
                    <a:blip r:embed="rId13" cstate="print"/>
                    <a:srcRect/>
                    <a:stretch>
                      <a:fillRect/>
                    </a:stretch>
                  </pic:blipFill>
                  <pic:spPr bwMode="auto">
                    <a:xfrm>
                      <a:off x="0" y="0"/>
                      <a:ext cx="5940425" cy="7287418"/>
                    </a:xfrm>
                    <a:prstGeom prst="rect">
                      <a:avLst/>
                    </a:prstGeom>
                    <a:noFill/>
                    <a:ln w="9525">
                      <a:noFill/>
                      <a:miter lim="800000"/>
                      <a:headEnd/>
                      <a:tailEnd/>
                    </a:ln>
                  </pic:spPr>
                </pic:pic>
              </a:graphicData>
            </a:graphic>
          </wp:inline>
        </w:drawing>
      </w:r>
    </w:p>
    <w:sectPr w:rsidR="003B40DD" w:rsidSect="003C11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0A83"/>
    <w:rsid w:val="00230A83"/>
    <w:rsid w:val="00275650"/>
    <w:rsid w:val="003B40DD"/>
    <w:rsid w:val="003C11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A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40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40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965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1424</Words>
  <Characters>8123</Characters>
  <Application>Microsoft Office Word</Application>
  <DocSecurity>0</DocSecurity>
  <Lines>67</Lines>
  <Paragraphs>19</Paragraphs>
  <ScaleCrop>false</ScaleCrop>
  <Company/>
  <LinksUpToDate>false</LinksUpToDate>
  <CharactersWithSpaces>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Элекс</cp:lastModifiedBy>
  <cp:revision>2</cp:revision>
  <dcterms:created xsi:type="dcterms:W3CDTF">2020-05-05T17:39:00Z</dcterms:created>
  <dcterms:modified xsi:type="dcterms:W3CDTF">2020-05-05T17:39:00Z</dcterms:modified>
</cp:coreProperties>
</file>