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132" w:rsidRDefault="00FB7737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35.4pt;margin-top:97.05pt;width:313.3pt;height:61.65pt;z-index:251661312" stroked="f">
            <v:textbox>
              <w:txbxContent>
                <w:p w:rsidR="00C81C3E" w:rsidRPr="00CA6A49" w:rsidRDefault="00CA6A49" w:rsidP="00322A7A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 w:rsidRPr="00CA6A49">
                    <w:rPr>
                      <w:rStyle w:val="a8"/>
                      <w:rFonts w:ascii="Times New Roman" w:hAnsi="Times New Roman" w:cs="Times New Roman"/>
                      <w:b w:val="0"/>
                      <w:color w:val="111111"/>
                      <w:sz w:val="48"/>
                      <w:szCs w:val="48"/>
                      <w:shd w:val="clear" w:color="auto" w:fill="FFFFFF"/>
                    </w:rPr>
                    <w:t xml:space="preserve">ИНЖЕНЕР </w:t>
                  </w:r>
                  <w:r w:rsidR="003C345A">
                    <w:rPr>
                      <w:rStyle w:val="a8"/>
                      <w:rFonts w:ascii="Times New Roman" w:hAnsi="Times New Roman" w:cs="Times New Roman"/>
                      <w:b w:val="0"/>
                      <w:color w:val="111111"/>
                      <w:sz w:val="48"/>
                      <w:szCs w:val="48"/>
                      <w:shd w:val="clear" w:color="auto" w:fill="FFFFFF"/>
                    </w:rPr>
                    <w:t>-</w:t>
                  </w:r>
                  <w:r w:rsidRPr="00CA6A49">
                    <w:rPr>
                      <w:rStyle w:val="a8"/>
                      <w:rFonts w:ascii="Times New Roman" w:hAnsi="Times New Roman" w:cs="Times New Roman"/>
                      <w:b w:val="0"/>
                      <w:color w:val="111111"/>
                      <w:sz w:val="48"/>
                      <w:szCs w:val="48"/>
                      <w:shd w:val="clear" w:color="auto" w:fill="FFFFFF"/>
                    </w:rPr>
                    <w:t>РОБОТОТЕХНИК</w:t>
                  </w:r>
                </w:p>
              </w:txbxContent>
            </v:textbox>
          </v:shape>
        </w:pict>
      </w:r>
      <w:r w:rsidR="00990136">
        <w:rPr>
          <w:noProof/>
          <w:lang w:eastAsia="ru-RU"/>
        </w:rPr>
        <w:pict>
          <v:shape id="_x0000_s1029" type="#_x0000_t202" style="position:absolute;margin-left:-11.65pt;margin-top:319.1pt;width:234.95pt;height:381.9pt;z-index:251663360" strokecolor="#5b9bd5 [3204]">
            <v:stroke dashstyle="1 1"/>
            <v:textbox>
              <w:txbxContent>
                <w:p w:rsidR="00FB7737" w:rsidRPr="004020FE" w:rsidRDefault="00FB7737" w:rsidP="00FB7737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020F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Каким должен быть?</w:t>
                  </w:r>
                </w:p>
                <w:p w:rsidR="00FB7737" w:rsidRPr="00FB7737" w:rsidRDefault="00FB7737" w:rsidP="00FB7737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4020FE">
                    <w:rPr>
                      <w:rFonts w:ascii="Times New Roman" w:hAnsi="Times New Roman"/>
                      <w:i/>
                    </w:rPr>
                    <w:t>(Важные профессиональные качества)</w:t>
                  </w:r>
                </w:p>
                <w:p w:rsidR="00CA6A49" w:rsidRDefault="00C72D07" w:rsidP="00CA6A49">
                  <w:pPr>
                    <w:numPr>
                      <w:ilvl w:val="0"/>
                      <w:numId w:val="11"/>
                    </w:numPr>
                    <w:shd w:val="clear" w:color="auto" w:fill="FFFFFF"/>
                    <w:spacing w:after="96" w:line="480" w:lineRule="atLeast"/>
                    <w:ind w:left="384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А</w:t>
                  </w:r>
                  <w:r w:rsidR="00B072F6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налитическое  мышление</w:t>
                  </w:r>
                </w:p>
                <w:p w:rsidR="00B072F6" w:rsidRDefault="00C72D07" w:rsidP="00CA6A49">
                  <w:pPr>
                    <w:numPr>
                      <w:ilvl w:val="0"/>
                      <w:numId w:val="11"/>
                    </w:numPr>
                    <w:shd w:val="clear" w:color="auto" w:fill="FFFFFF"/>
                    <w:spacing w:after="96" w:line="480" w:lineRule="atLeast"/>
                    <w:ind w:left="384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Б</w:t>
                  </w:r>
                  <w:r w:rsidR="00B072F6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огатое воображение</w:t>
                  </w:r>
                </w:p>
                <w:p w:rsidR="00B072F6" w:rsidRDefault="00C72D07" w:rsidP="00CA6A49">
                  <w:pPr>
                    <w:numPr>
                      <w:ilvl w:val="0"/>
                      <w:numId w:val="11"/>
                    </w:numPr>
                    <w:shd w:val="clear" w:color="auto" w:fill="FFFFFF"/>
                    <w:spacing w:after="96" w:line="480" w:lineRule="atLeast"/>
                    <w:ind w:left="384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Р</w:t>
                  </w:r>
                  <w:r w:rsidR="00B072F6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азвитая мелкая моторика</w:t>
                  </w:r>
                </w:p>
                <w:p w:rsidR="00B072F6" w:rsidRPr="00B072F6" w:rsidRDefault="00C72D07" w:rsidP="00B072F6">
                  <w:pPr>
                    <w:numPr>
                      <w:ilvl w:val="0"/>
                      <w:numId w:val="11"/>
                    </w:numPr>
                    <w:shd w:val="clear" w:color="auto" w:fill="FFFFFF"/>
                    <w:spacing w:after="96" w:line="480" w:lineRule="atLeast"/>
                    <w:ind w:left="384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А</w:t>
                  </w:r>
                  <w:r w:rsidR="00B072F6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ккуратность</w:t>
                  </w:r>
                </w:p>
                <w:p w:rsidR="00CA6A49" w:rsidRPr="00CA6A49" w:rsidRDefault="00C72D07" w:rsidP="00CA6A49">
                  <w:pPr>
                    <w:numPr>
                      <w:ilvl w:val="0"/>
                      <w:numId w:val="11"/>
                    </w:numPr>
                    <w:shd w:val="clear" w:color="auto" w:fill="FFFFFF"/>
                    <w:spacing w:after="96" w:line="480" w:lineRule="atLeast"/>
                    <w:ind w:left="384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Н</w:t>
                  </w:r>
                  <w:r w:rsidR="00B072F6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аблюдательность</w:t>
                  </w:r>
                </w:p>
                <w:p w:rsidR="00CA6A49" w:rsidRPr="00CA6A49" w:rsidRDefault="00C72D07" w:rsidP="00CA6A49">
                  <w:pPr>
                    <w:numPr>
                      <w:ilvl w:val="0"/>
                      <w:numId w:val="11"/>
                    </w:numPr>
                    <w:shd w:val="clear" w:color="auto" w:fill="FFFFFF"/>
                    <w:spacing w:after="96" w:line="480" w:lineRule="atLeast"/>
                    <w:ind w:left="384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Р</w:t>
                  </w:r>
                  <w:r w:rsidR="00B072F6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азвитое воображение</w:t>
                  </w:r>
                </w:p>
                <w:p w:rsidR="00CA6A49" w:rsidRPr="00B072F6" w:rsidRDefault="00C72D07" w:rsidP="00B072F6">
                  <w:pPr>
                    <w:numPr>
                      <w:ilvl w:val="0"/>
                      <w:numId w:val="11"/>
                    </w:numPr>
                    <w:shd w:val="clear" w:color="auto" w:fill="FFFFFF"/>
                    <w:spacing w:after="96" w:line="480" w:lineRule="atLeast"/>
                    <w:ind w:left="384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У</w:t>
                  </w:r>
                  <w:r w:rsidR="00B072F6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порство и усидчивость</w:t>
                  </w:r>
                </w:p>
                <w:p w:rsidR="00CA6A49" w:rsidRDefault="00C72D07" w:rsidP="00CA6A49">
                  <w:pPr>
                    <w:numPr>
                      <w:ilvl w:val="0"/>
                      <w:numId w:val="11"/>
                    </w:numPr>
                    <w:shd w:val="clear" w:color="auto" w:fill="FFFFFF"/>
                    <w:spacing w:after="96" w:line="480" w:lineRule="atLeast"/>
                    <w:ind w:left="384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Р</w:t>
                  </w:r>
                  <w:r w:rsidR="00B072F6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аботоспособность</w:t>
                  </w:r>
                </w:p>
                <w:p w:rsidR="00B072F6" w:rsidRPr="00CA6A49" w:rsidRDefault="00C72D07" w:rsidP="00CA6A49">
                  <w:pPr>
                    <w:numPr>
                      <w:ilvl w:val="0"/>
                      <w:numId w:val="11"/>
                    </w:numPr>
                    <w:shd w:val="clear" w:color="auto" w:fill="FFFFFF"/>
                    <w:spacing w:after="96" w:line="480" w:lineRule="atLeast"/>
                    <w:ind w:left="384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О</w:t>
                  </w:r>
                  <w:r w:rsidR="00B072F6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тветственность</w:t>
                  </w:r>
                </w:p>
                <w:p w:rsidR="002126FC" w:rsidRPr="00CA6A49" w:rsidRDefault="002126FC" w:rsidP="009A1987">
                  <w:pPr>
                    <w:pStyle w:val="a6"/>
                    <w:shd w:val="clear" w:color="auto" w:fill="FFFFFF"/>
                    <w:spacing w:after="502" w:line="240" w:lineRule="auto"/>
                    <w:ind w:left="644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  <w:p w:rsidR="00C81C3E" w:rsidRPr="00D55D3B" w:rsidRDefault="00C81C3E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990136">
        <w:rPr>
          <w:noProof/>
        </w:rPr>
        <w:pict>
          <v:shape id="_x0000_s1026" type="#_x0000_t202" style="position:absolute;margin-left:0;margin-top:0;width:2in;height:2in;z-index:251660288;mso-wrap-style:none" stroked="f">
            <v:textbox style="mso-fit-shape-to-text:t">
              <w:txbxContent>
                <w:p w:rsidR="00C81C3E" w:rsidRPr="00637D9E" w:rsidRDefault="00FB7737" w:rsidP="00637D9E">
                  <w:r>
                    <w:pict>
                      <v:shapetype id="_x0000_t144" coordsize="21600,21600" o:spt="144" adj="11796480" path="al10800,10800,10800,10800@2@14e">
                        <v:formulas>
                          <v:f eqn="val #1"/>
                          <v:f eqn="val #0"/>
                          <v:f eqn="sum 0 0 #0"/>
                          <v:f eqn="sumangle #0 0 180"/>
                          <v:f eqn="sumangle #0 0 90"/>
                          <v:f eqn="prod @4 2 1"/>
                          <v:f eqn="sumangle #0 90 0"/>
                          <v:f eqn="prod @6 2 1"/>
                          <v:f eqn="abs #0"/>
                          <v:f eqn="sumangle @8 0 90"/>
                          <v:f eqn="if @9 @7 @5"/>
                          <v:f eqn="sumangle @10 0 360"/>
                          <v:f eqn="if @10 @11 @10"/>
                          <v:f eqn="sumangle @12 0 360"/>
                          <v:f eqn="if @12 @13 @12"/>
                          <v:f eqn="sum 0 0 @14"/>
                          <v:f eqn="val 10800"/>
                          <v:f eqn="cos 10800 #0"/>
                          <v:f eqn="sin 10800 #0"/>
                          <v:f eqn="sum @17 10800 0"/>
                          <v:f eqn="sum @18 10800 0"/>
                          <v:f eqn="sum 10800 0 @17"/>
                          <v:f eqn="if @9 0 21600"/>
                          <v:f eqn="sum 10800 0 @18"/>
                        </v:formulas>
                        <v:path textpathok="t" o:connecttype="custom" o:connectlocs="10800,@22;@19,@20;@21,@20"/>
                        <v:textpath on="t" style="v-text-kern:t" fitpath="t"/>
                        <v:handles>
                          <v:h position="@16,#0" polar="10800,10800"/>
                        </v:handles>
                        <o:lock v:ext="edit" text="t" shapetype="t"/>
                      </v:shapetype>
                      <v:shape id="_x0000_i1025" type="#_x0000_t144" style="width:526pt;height:41pt" fillcolor="#9cc2e5 [1940]">
                        <v:shadow color="#868686" opacity=".5" offset="-6pt,-6pt"/>
                        <o:extrusion v:ext="view" on="t" viewpoint="0,34.72222mm" viewpointorigin="0,.5" skewangle="90" lightposition="-50000" lightposition2="50000" type="perspective"/>
                        <v:textpath style="font-family:&quot;Arial Black&quot;;font-size:1in" fitshape="t" trim="t" string="ПАСПОРТ ПРОФЕССИИ"/>
                      </v:shape>
                    </w:pict>
                  </w:r>
                </w:p>
              </w:txbxContent>
            </v:textbox>
            <w10:wrap type="square"/>
          </v:shape>
        </w:pict>
      </w:r>
    </w:p>
    <w:p w:rsidR="00D35132" w:rsidRPr="00D35132" w:rsidRDefault="00D35132" w:rsidP="00D35132"/>
    <w:p w:rsidR="00D35132" w:rsidRPr="00D35132" w:rsidRDefault="00D35132" w:rsidP="00D35132"/>
    <w:p w:rsidR="00D35132" w:rsidRPr="00D35132" w:rsidRDefault="00990136" w:rsidP="00D35132">
      <w:r>
        <w:rPr>
          <w:noProof/>
          <w:lang w:eastAsia="ru-RU"/>
        </w:rPr>
        <w:pict>
          <v:shape id="_x0000_s1028" type="#_x0000_t202" style="position:absolute;margin-left:223.3pt;margin-top:22.8pt;width:325.4pt;height:427.2pt;z-index:251662336" strokecolor="black [3213]">
            <v:stroke dashstyle="1 1" endcap="round"/>
            <v:textbox style="mso-next-textbox:#_x0000_s1028">
              <w:txbxContent>
                <w:p w:rsidR="00FB7737" w:rsidRPr="004020FE" w:rsidRDefault="00FB7737" w:rsidP="00FB7737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020F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Чем занимается? Что делает?</w:t>
                  </w:r>
                </w:p>
                <w:p w:rsidR="00FB7737" w:rsidRPr="00FB7737" w:rsidRDefault="00FB7737" w:rsidP="00FB7737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4020FE">
                    <w:rPr>
                      <w:rFonts w:ascii="Times New Roman" w:hAnsi="Times New Roman"/>
                      <w:i/>
                    </w:rPr>
                    <w:t>(Трудовые функции)</w:t>
                  </w:r>
                </w:p>
                <w:p w:rsidR="00BE6500" w:rsidRPr="00BE6500" w:rsidRDefault="00BE6500" w:rsidP="00BE6500">
                  <w:pPr>
                    <w:shd w:val="clear" w:color="auto" w:fill="FFFFFF"/>
                    <w:spacing w:after="96" w:line="480" w:lineRule="atLeast"/>
                    <w:ind w:left="360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1.</w:t>
                  </w:r>
                  <w:r w:rsidRPr="00BE6500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Моделирует и подбирает материалы для робототехнических систем.</w:t>
                  </w:r>
                </w:p>
                <w:p w:rsidR="00BE6500" w:rsidRPr="00BE6500" w:rsidRDefault="00BE6500" w:rsidP="00BE6500">
                  <w:pPr>
                    <w:shd w:val="clear" w:color="auto" w:fill="FFFFFF"/>
                    <w:spacing w:after="96" w:line="480" w:lineRule="atLeast"/>
                    <w:ind w:left="360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2.</w:t>
                  </w:r>
                  <w:r w:rsidRPr="00BE6500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Программирует и производит наладку роботов в лаборатории или на производстве.</w:t>
                  </w:r>
                </w:p>
                <w:p w:rsidR="00BE6500" w:rsidRDefault="00BE6500" w:rsidP="00BE6500">
                  <w:pPr>
                    <w:shd w:val="clear" w:color="auto" w:fill="FFFFFF"/>
                    <w:spacing w:after="96" w:line="480" w:lineRule="atLeast"/>
                    <w:ind w:left="360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3.</w:t>
                  </w:r>
                  <w:r w:rsidRPr="00BE6500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Контролирует монтаж оборудования, принимает и вводит в эксплуатацию робототехнические системы.</w:t>
                  </w:r>
                </w:p>
                <w:p w:rsidR="00BE6500" w:rsidRPr="00BE6500" w:rsidRDefault="00BE6500" w:rsidP="00BE6500">
                  <w:pPr>
                    <w:shd w:val="clear" w:color="auto" w:fill="FFFFFF"/>
                    <w:spacing w:after="96" w:line="480" w:lineRule="atLeast"/>
                    <w:ind w:left="360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4. Демонстрирует готового робота.</w:t>
                  </w:r>
                </w:p>
                <w:p w:rsidR="00CA6A49" w:rsidRPr="00BE6500" w:rsidRDefault="00BE6500" w:rsidP="00BE6500">
                  <w:pPr>
                    <w:shd w:val="clear" w:color="auto" w:fill="FFFFFF"/>
                    <w:spacing w:after="96" w:line="480" w:lineRule="atLeast"/>
                    <w:ind w:left="360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5.</w:t>
                  </w:r>
                  <w:r w:rsidRPr="00BE6500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Организует работу по ремонту и обслуживанию оборудования.</w:t>
                  </w:r>
                </w:p>
                <w:p w:rsidR="00CA6A49" w:rsidRDefault="00BE6500" w:rsidP="00BE6500">
                  <w:pPr>
                    <w:shd w:val="clear" w:color="auto" w:fill="FFFFFF"/>
                    <w:spacing w:after="96" w:line="480" w:lineRule="atLeast"/>
                    <w:ind w:left="360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6.Обучает персонал.</w:t>
                  </w:r>
                </w:p>
                <w:p w:rsidR="00BE6500" w:rsidRPr="00CA6A49" w:rsidRDefault="00BE6500" w:rsidP="00BE6500">
                  <w:pPr>
                    <w:shd w:val="clear" w:color="auto" w:fill="FFFFFF"/>
                    <w:spacing w:after="96" w:line="480" w:lineRule="atLeast"/>
                    <w:ind w:left="360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7.Ведёт рабочую документацию и необходимую отчётность.</w:t>
                  </w:r>
                </w:p>
                <w:p w:rsidR="00303A3C" w:rsidRPr="009A1987" w:rsidRDefault="00303A3C" w:rsidP="009A1987">
                  <w:pPr>
                    <w:spacing w:after="0"/>
                    <w:rPr>
                      <w:szCs w:val="48"/>
                    </w:rPr>
                  </w:pPr>
                </w:p>
              </w:txbxContent>
            </v:textbox>
          </v:shape>
        </w:pict>
      </w:r>
      <w:r w:rsidR="006E2404">
        <w:rPr>
          <w:noProof/>
          <w:lang w:eastAsia="ru-RU"/>
        </w:rPr>
        <w:drawing>
          <wp:inline distT="0" distB="0" distL="0" distR="0">
            <wp:extent cx="2955798" cy="2104632"/>
            <wp:effectExtent l="19050" t="0" r="0" b="0"/>
            <wp:docPr id="11" name="Рисунок 11" descr="https://cdn4.vectorstock.com/i/1000x1000/85/88/a-man-presents-a-new-robotic-arm-vector-20328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dn4.vectorstock.com/i/1000x1000/85/88/a-man-presents-a-new-robotic-arm-vector-203285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2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278" cy="2104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132" w:rsidRPr="00D35132" w:rsidRDefault="00D35132" w:rsidP="00D35132"/>
    <w:p w:rsidR="00D35132" w:rsidRPr="00D35132" w:rsidRDefault="00D35132" w:rsidP="00D35132"/>
    <w:p w:rsidR="00D35132" w:rsidRPr="00D35132" w:rsidRDefault="00D35132" w:rsidP="00D35132"/>
    <w:p w:rsidR="00D35132" w:rsidRPr="00D35132" w:rsidRDefault="00D35132" w:rsidP="00D35132"/>
    <w:p w:rsidR="00D35132" w:rsidRPr="00D35132" w:rsidRDefault="00D35132" w:rsidP="00D35132"/>
    <w:p w:rsidR="00D35132" w:rsidRPr="00D35132" w:rsidRDefault="00D35132" w:rsidP="00D35132"/>
    <w:p w:rsidR="00D35132" w:rsidRPr="00D35132" w:rsidRDefault="00D35132" w:rsidP="00D35132"/>
    <w:p w:rsidR="00D35132" w:rsidRPr="00D35132" w:rsidRDefault="00D35132" w:rsidP="00D35132"/>
    <w:p w:rsidR="00D35132" w:rsidRPr="00D35132" w:rsidRDefault="00D35132" w:rsidP="00D35132"/>
    <w:p w:rsidR="00D35132" w:rsidRPr="00D35132" w:rsidRDefault="00D35132" w:rsidP="00D35132"/>
    <w:p w:rsidR="00D35132" w:rsidRPr="00D35132" w:rsidRDefault="00D35132" w:rsidP="00D35132"/>
    <w:p w:rsidR="00D35132" w:rsidRPr="00D35132" w:rsidRDefault="00D35132" w:rsidP="00D35132"/>
    <w:p w:rsidR="00D35132" w:rsidRPr="00D35132" w:rsidRDefault="00FB7737" w:rsidP="00D35132">
      <w:r>
        <w:rPr>
          <w:noProof/>
          <w:lang w:eastAsia="ru-RU"/>
        </w:rPr>
        <w:pict>
          <v:shape id="_x0000_s1030" type="#_x0000_t202" style="position:absolute;margin-left:235.4pt;margin-top:18.5pt;width:310.45pt;height:184.8pt;z-index:251664384" fillcolor="white [3212]">
            <v:textbox>
              <w:txbxContent>
                <w:p w:rsidR="00FB7737" w:rsidRPr="004020FE" w:rsidRDefault="00FB7737" w:rsidP="00FB7737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6"/>
                      <w:shd w:val="clear" w:color="auto" w:fill="FFFFFF"/>
                    </w:rPr>
                  </w:pPr>
                  <w:r w:rsidRPr="004020FE">
                    <w:rPr>
                      <w:rFonts w:ascii="Times New Roman" w:hAnsi="Times New Roman"/>
                      <w:b/>
                      <w:sz w:val="28"/>
                      <w:szCs w:val="26"/>
                      <w:shd w:val="clear" w:color="auto" w:fill="FFFFFF"/>
                    </w:rPr>
                    <w:t>Где может работать?</w:t>
                  </w:r>
                </w:p>
                <w:p w:rsidR="00FB7737" w:rsidRPr="00FB7737" w:rsidRDefault="00FB7737" w:rsidP="00FB7737">
                  <w:pPr>
                    <w:jc w:val="center"/>
                    <w:rPr>
                      <w:rFonts w:ascii="Times New Roman" w:hAnsi="Times New Roman"/>
                      <w:sz w:val="28"/>
                      <w:szCs w:val="26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8"/>
                      <w:szCs w:val="26"/>
                      <w:shd w:val="clear" w:color="auto" w:fill="FFFFFF"/>
                    </w:rPr>
                    <w:t>(</w:t>
                  </w:r>
                  <w:r w:rsidRPr="004020FE">
                    <w:rPr>
                      <w:rFonts w:ascii="Times New Roman" w:hAnsi="Times New Roman"/>
                      <w:i/>
                      <w:shd w:val="clear" w:color="auto" w:fill="FFFFFF"/>
                    </w:rPr>
                    <w:t>Сфера деятельности</w:t>
                  </w:r>
                  <w:r>
                    <w:rPr>
                      <w:rFonts w:ascii="Times New Roman" w:hAnsi="Times New Roman"/>
                      <w:sz w:val="28"/>
                      <w:szCs w:val="26"/>
                      <w:shd w:val="clear" w:color="auto" w:fill="FFFFFF"/>
                    </w:rPr>
                    <w:t>)</w:t>
                  </w:r>
                </w:p>
                <w:p w:rsidR="00CA6A49" w:rsidRPr="00BE6500" w:rsidRDefault="00FB7737" w:rsidP="00FB7737">
                  <w:pPr>
                    <w:pStyle w:val="a5"/>
                    <w:numPr>
                      <w:ilvl w:val="0"/>
                      <w:numId w:val="12"/>
                    </w:numPr>
                    <w:shd w:val="clear" w:color="auto" w:fill="FFFFFF"/>
                    <w:spacing w:before="0" w:beforeAutospacing="0" w:after="0" w:afterAutospacing="0"/>
                    <w:rPr>
                      <w:color w:val="111111"/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  <w:shd w:val="clear" w:color="auto" w:fill="FFFFFF"/>
                    </w:rPr>
                    <w:t>К</w:t>
                  </w:r>
                  <w:r w:rsidR="00322A7A" w:rsidRPr="00BE6500">
                    <w:rPr>
                      <w:color w:val="111111"/>
                      <w:sz w:val="32"/>
                      <w:szCs w:val="32"/>
                    </w:rPr>
                    <w:t>онструкторские</w:t>
                  </w:r>
                  <w:r w:rsidR="00CA6A49" w:rsidRPr="00BE6500">
                    <w:rPr>
                      <w:color w:val="111111"/>
                      <w:sz w:val="32"/>
                      <w:szCs w:val="32"/>
                    </w:rPr>
                    <w:t xml:space="preserve"> бюро авиации и космонавтики </w:t>
                  </w:r>
                  <w:bookmarkStart w:id="0" w:name="_GoBack"/>
                  <w:bookmarkEnd w:id="0"/>
                </w:p>
                <w:p w:rsidR="006E2404" w:rsidRPr="00BE6500" w:rsidRDefault="00FB7737" w:rsidP="00CA6A49">
                  <w:pPr>
                    <w:pStyle w:val="a5"/>
                    <w:numPr>
                      <w:ilvl w:val="0"/>
                      <w:numId w:val="12"/>
                    </w:numPr>
                    <w:shd w:val="clear" w:color="auto" w:fill="FFFFFF"/>
                    <w:spacing w:before="0" w:beforeAutospacing="0" w:after="0" w:afterAutospacing="0"/>
                    <w:rPr>
                      <w:color w:val="111111"/>
                      <w:sz w:val="32"/>
                      <w:szCs w:val="32"/>
                    </w:rPr>
                  </w:pPr>
                  <w:r>
                    <w:rPr>
                      <w:color w:val="111111"/>
                      <w:sz w:val="32"/>
                      <w:szCs w:val="32"/>
                    </w:rPr>
                    <w:t>Н</w:t>
                  </w:r>
                  <w:r w:rsidR="00322A7A" w:rsidRPr="00BE6500">
                    <w:rPr>
                      <w:color w:val="111111"/>
                      <w:sz w:val="32"/>
                      <w:szCs w:val="32"/>
                    </w:rPr>
                    <w:t xml:space="preserve">аучно-исследовательские </w:t>
                  </w:r>
                  <w:r w:rsidR="00B072F6">
                    <w:rPr>
                      <w:color w:val="111111"/>
                      <w:sz w:val="32"/>
                      <w:szCs w:val="32"/>
                    </w:rPr>
                    <w:t xml:space="preserve"> и вычислительные </w:t>
                  </w:r>
                  <w:r w:rsidR="00322A7A" w:rsidRPr="00BE6500">
                    <w:rPr>
                      <w:color w:val="111111"/>
                      <w:sz w:val="32"/>
                      <w:szCs w:val="32"/>
                    </w:rPr>
                    <w:t>центры</w:t>
                  </w:r>
                </w:p>
                <w:p w:rsidR="00B34052" w:rsidRPr="00FB7737" w:rsidRDefault="00FB7737" w:rsidP="00FB7737">
                  <w:pPr>
                    <w:pStyle w:val="a5"/>
                    <w:numPr>
                      <w:ilvl w:val="0"/>
                      <w:numId w:val="12"/>
                    </w:numPr>
                    <w:shd w:val="clear" w:color="auto" w:fill="FFFFFF"/>
                    <w:spacing w:before="0" w:beforeAutospacing="0" w:after="0" w:afterAutospacing="0"/>
                    <w:rPr>
                      <w:color w:val="111111"/>
                      <w:sz w:val="32"/>
                      <w:szCs w:val="32"/>
                    </w:rPr>
                  </w:pPr>
                  <w:r>
                    <w:rPr>
                      <w:color w:val="111111"/>
                      <w:sz w:val="32"/>
                      <w:szCs w:val="32"/>
                    </w:rPr>
                    <w:t>К</w:t>
                  </w:r>
                  <w:r w:rsidR="00CA6A49" w:rsidRPr="00BE6500">
                    <w:rPr>
                      <w:color w:val="111111"/>
                      <w:sz w:val="32"/>
                      <w:szCs w:val="32"/>
                    </w:rPr>
                    <w:t>омпани</w:t>
                  </w:r>
                  <w:r>
                    <w:rPr>
                      <w:color w:val="111111"/>
                      <w:sz w:val="32"/>
                      <w:szCs w:val="32"/>
                    </w:rPr>
                    <w:t>и</w:t>
                  </w:r>
                  <w:r w:rsidR="00CA6A49" w:rsidRPr="00BE6500">
                    <w:rPr>
                      <w:color w:val="111111"/>
                      <w:sz w:val="32"/>
                      <w:szCs w:val="32"/>
                    </w:rPr>
                    <w:t xml:space="preserve">, </w:t>
                  </w:r>
                  <w:r>
                    <w:rPr>
                      <w:color w:val="111111"/>
                      <w:sz w:val="32"/>
                      <w:szCs w:val="32"/>
                    </w:rPr>
                    <w:t>специализирующие</w:t>
                  </w:r>
                  <w:r w:rsidR="00CA6A49" w:rsidRPr="00BE6500">
                    <w:rPr>
                      <w:color w:val="111111"/>
                      <w:sz w:val="32"/>
                      <w:szCs w:val="32"/>
                    </w:rPr>
                    <w:t>ся на роботостроении</w:t>
                  </w:r>
                  <w:r>
                    <w:rPr>
                      <w:color w:val="111111"/>
                      <w:sz w:val="32"/>
                      <w:szCs w:val="32"/>
                    </w:rPr>
                    <w:t>.</w:t>
                  </w:r>
                </w:p>
                <w:p w:rsidR="00B34052" w:rsidRDefault="00B34052" w:rsidP="00B34052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48"/>
                      <w:szCs w:val="48"/>
                      <w:shd w:val="clear" w:color="auto" w:fill="DDDDDD"/>
                    </w:rPr>
                  </w:pPr>
                </w:p>
                <w:p w:rsidR="009A1987" w:rsidRPr="00B34052" w:rsidRDefault="00B34052" w:rsidP="00B34052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48"/>
                      <w:szCs w:val="48"/>
                      <w:shd w:val="clear" w:color="auto" w:fill="FFFFFF"/>
                    </w:rPr>
                  </w:pPr>
                  <w:r w:rsidRPr="00B34052">
                    <w:rPr>
                      <w:rFonts w:ascii="Times New Roman" w:hAnsi="Times New Roman" w:cs="Times New Roman"/>
                      <w:sz w:val="48"/>
                      <w:szCs w:val="48"/>
                    </w:rPr>
                    <w:br/>
                  </w:r>
                </w:p>
                <w:p w:rsidR="009A1987" w:rsidRPr="009A1987" w:rsidRDefault="009A1987" w:rsidP="009A1987">
                  <w:pPr>
                    <w:rPr>
                      <w:szCs w:val="48"/>
                      <w:shd w:val="clear" w:color="auto" w:fill="FFFFFF"/>
                    </w:rPr>
                  </w:pPr>
                </w:p>
              </w:txbxContent>
            </v:textbox>
          </v:shape>
        </w:pict>
      </w:r>
    </w:p>
    <w:p w:rsidR="00D35132" w:rsidRPr="00D35132" w:rsidRDefault="00D35132" w:rsidP="00D35132"/>
    <w:p w:rsidR="00D35132" w:rsidRPr="00D35132" w:rsidRDefault="00D35132" w:rsidP="00D35132"/>
    <w:p w:rsidR="00D35132" w:rsidRPr="00D35132" w:rsidRDefault="00D35132" w:rsidP="00D35132"/>
    <w:p w:rsidR="00D35132" w:rsidRPr="00D35132" w:rsidRDefault="00D35132" w:rsidP="00D35132"/>
    <w:p w:rsidR="00C319E8" w:rsidRDefault="00D35132" w:rsidP="00D35132">
      <w:pPr>
        <w:tabs>
          <w:tab w:val="left" w:pos="3149"/>
        </w:tabs>
      </w:pPr>
      <w:r>
        <w:tab/>
      </w:r>
    </w:p>
    <w:p w:rsidR="00D35132" w:rsidRDefault="00D35132" w:rsidP="00D35132">
      <w:pPr>
        <w:tabs>
          <w:tab w:val="left" w:pos="3149"/>
        </w:tabs>
      </w:pPr>
    </w:p>
    <w:p w:rsidR="00D35132" w:rsidRPr="00D35132" w:rsidRDefault="00D35132" w:rsidP="00D35132">
      <w:pPr>
        <w:tabs>
          <w:tab w:val="left" w:pos="3149"/>
        </w:tabs>
      </w:pPr>
    </w:p>
    <w:sectPr w:rsidR="00D35132" w:rsidRPr="00D35132" w:rsidSect="00C81C3E">
      <w:pgSz w:w="11906" w:h="16838"/>
      <w:pgMar w:top="426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50EC"/>
    <w:multiLevelType w:val="hybridMultilevel"/>
    <w:tmpl w:val="71205C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5E1C38"/>
    <w:multiLevelType w:val="multilevel"/>
    <w:tmpl w:val="83FA8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823B1D"/>
    <w:multiLevelType w:val="multilevel"/>
    <w:tmpl w:val="0F4E7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6A61A4"/>
    <w:multiLevelType w:val="hybridMultilevel"/>
    <w:tmpl w:val="CCCA0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2563D"/>
    <w:multiLevelType w:val="multilevel"/>
    <w:tmpl w:val="5C629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CC44A6"/>
    <w:multiLevelType w:val="multilevel"/>
    <w:tmpl w:val="9AEA9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BC2320"/>
    <w:multiLevelType w:val="hybridMultilevel"/>
    <w:tmpl w:val="69382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164C4"/>
    <w:multiLevelType w:val="hybridMultilevel"/>
    <w:tmpl w:val="CCCA0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B651B"/>
    <w:multiLevelType w:val="multilevel"/>
    <w:tmpl w:val="EEA25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3D5BB2"/>
    <w:multiLevelType w:val="multilevel"/>
    <w:tmpl w:val="18722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AF2EAD"/>
    <w:multiLevelType w:val="hybridMultilevel"/>
    <w:tmpl w:val="9DAC4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B94EAB"/>
    <w:multiLevelType w:val="multilevel"/>
    <w:tmpl w:val="91C6D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1"/>
  </w:num>
  <w:num w:numId="8">
    <w:abstractNumId w:val="4"/>
  </w:num>
  <w:num w:numId="9">
    <w:abstractNumId w:val="11"/>
  </w:num>
  <w:num w:numId="10">
    <w:abstractNumId w:val="5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C81C3E"/>
    <w:rsid w:val="002126FC"/>
    <w:rsid w:val="00301987"/>
    <w:rsid w:val="00303A3C"/>
    <w:rsid w:val="00322A7A"/>
    <w:rsid w:val="003B3C39"/>
    <w:rsid w:val="003C345A"/>
    <w:rsid w:val="00432F77"/>
    <w:rsid w:val="00514220"/>
    <w:rsid w:val="006943B7"/>
    <w:rsid w:val="006E2404"/>
    <w:rsid w:val="00736DD3"/>
    <w:rsid w:val="00990136"/>
    <w:rsid w:val="009A1987"/>
    <w:rsid w:val="00A71757"/>
    <w:rsid w:val="00B072F6"/>
    <w:rsid w:val="00B34052"/>
    <w:rsid w:val="00BE6500"/>
    <w:rsid w:val="00C319E8"/>
    <w:rsid w:val="00C72D07"/>
    <w:rsid w:val="00C81C3E"/>
    <w:rsid w:val="00CA6A49"/>
    <w:rsid w:val="00D276C6"/>
    <w:rsid w:val="00D35132"/>
    <w:rsid w:val="00D55D3B"/>
    <w:rsid w:val="00D63EBD"/>
    <w:rsid w:val="00DF1EA2"/>
    <w:rsid w:val="00E54C09"/>
    <w:rsid w:val="00F5737E"/>
    <w:rsid w:val="00FB7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E8"/>
  </w:style>
  <w:style w:type="paragraph" w:styleId="2">
    <w:name w:val="heading 2"/>
    <w:basedOn w:val="a"/>
    <w:link w:val="20"/>
    <w:uiPriority w:val="9"/>
    <w:qFormat/>
    <w:rsid w:val="00CA6A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C3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81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126FC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7">
    <w:name w:val="Hyperlink"/>
    <w:basedOn w:val="a0"/>
    <w:uiPriority w:val="99"/>
    <w:semiHidden/>
    <w:unhideWhenUsed/>
    <w:rsid w:val="002126FC"/>
    <w:rPr>
      <w:color w:val="0000FF"/>
      <w:u w:val="single"/>
    </w:rPr>
  </w:style>
  <w:style w:type="character" w:styleId="a8">
    <w:name w:val="Strong"/>
    <w:basedOn w:val="a0"/>
    <w:uiPriority w:val="22"/>
    <w:qFormat/>
    <w:rsid w:val="00B3405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A6A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Sck</cp:lastModifiedBy>
  <cp:revision>7</cp:revision>
  <cp:lastPrinted>2020-02-06T15:42:00Z</cp:lastPrinted>
  <dcterms:created xsi:type="dcterms:W3CDTF">2020-02-06T16:27:00Z</dcterms:created>
  <dcterms:modified xsi:type="dcterms:W3CDTF">2021-12-12T13:50:00Z</dcterms:modified>
</cp:coreProperties>
</file>